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DFEB28" w14:textId="7BAD37E7" w:rsidR="00B95746" w:rsidRPr="0050046B" w:rsidRDefault="002B03AB" w:rsidP="00B95746">
      <w:pPr>
        <w:rPr>
          <w:rFonts w:ascii="Oswald Regular" w:hAnsi="Oswald Regular"/>
          <w:b/>
          <w:bCs/>
          <w:color w:val="2A7061"/>
          <w:sz w:val="28"/>
          <w:szCs w:val="28"/>
        </w:rPr>
      </w:pPr>
      <w:r>
        <w:rPr>
          <w:rFonts w:ascii="Oswald Regular" w:hAnsi="Oswald Regular"/>
          <w:color w:val="2A7061"/>
          <w:sz w:val="28"/>
          <w:szCs w:val="28"/>
        </w:rPr>
        <w:t>8</w:t>
      </w:r>
      <w:r w:rsidR="00B95746" w:rsidRPr="0050046B">
        <w:rPr>
          <w:rFonts w:ascii="Oswald Regular" w:hAnsi="Oswald Regular"/>
          <w:color w:val="2A7061"/>
          <w:sz w:val="28"/>
          <w:szCs w:val="28"/>
          <w:vertAlign w:val="superscript"/>
        </w:rPr>
        <w:t>th</w:t>
      </w:r>
      <w:r w:rsidR="00B95746" w:rsidRPr="0050046B">
        <w:rPr>
          <w:rFonts w:ascii="Oswald Regular" w:hAnsi="Oswald Regular"/>
          <w:color w:val="2A7061"/>
          <w:sz w:val="28"/>
          <w:szCs w:val="28"/>
        </w:rPr>
        <w:t xml:space="preserve"> Annual Noojimo’iwewin</w:t>
      </w:r>
      <w:r w:rsidR="00B95746" w:rsidRPr="0050046B">
        <w:rPr>
          <w:rFonts w:ascii="Oswald Regular" w:hAnsi="Oswald Regular"/>
          <w:b/>
          <w:bCs/>
          <w:color w:val="2A7061"/>
          <w:sz w:val="28"/>
          <w:szCs w:val="28"/>
        </w:rPr>
        <w:t xml:space="preserve"> Violence Against Women Act and Indian Child Welfare Act Training</w:t>
      </w:r>
    </w:p>
    <w:p w14:paraId="7B4D68F8" w14:textId="77777777" w:rsidR="00B95746" w:rsidRPr="00F2401F" w:rsidRDefault="00B95746" w:rsidP="00B95746">
      <w:pPr>
        <w:pStyle w:val="Header"/>
        <w:rPr>
          <w:rFonts w:ascii="Oswald Regular" w:hAnsi="Oswald Regular"/>
        </w:rPr>
      </w:pPr>
      <w:r w:rsidRPr="00F2401F">
        <w:rPr>
          <w:rFonts w:ascii="Oswald Regular" w:hAnsi="Oswald Regular"/>
        </w:rPr>
        <w:t xml:space="preserve">Presented by Bay Mills Indian Community | </w:t>
      </w:r>
      <w:proofErr w:type="spellStart"/>
      <w:r w:rsidRPr="00F2401F">
        <w:rPr>
          <w:rFonts w:ascii="Oswald Regular" w:hAnsi="Oswald Regular"/>
        </w:rPr>
        <w:t>Gnoozhekaaning</w:t>
      </w:r>
      <w:proofErr w:type="spellEnd"/>
      <w:r w:rsidRPr="00F2401F">
        <w:rPr>
          <w:rFonts w:ascii="Oswald Regular" w:hAnsi="Oswald Regular"/>
        </w:rPr>
        <w:t xml:space="preserve"> and OJS Tribal Justice Support</w:t>
      </w:r>
    </w:p>
    <w:p w14:paraId="63C0F3A5" w14:textId="6F4689B4" w:rsidR="00B95746" w:rsidRPr="00F2401F" w:rsidRDefault="00B95746" w:rsidP="00B95746">
      <w:pPr>
        <w:pStyle w:val="Header"/>
        <w:pBdr>
          <w:bottom w:val="single" w:sz="12" w:space="1" w:color="auto"/>
        </w:pBdr>
        <w:rPr>
          <w:rFonts w:ascii="Oswald Regular" w:hAnsi="Oswald Regular"/>
          <w:color w:val="2A7061"/>
        </w:rPr>
      </w:pPr>
      <w:r>
        <w:rPr>
          <w:rFonts w:ascii="Oswald Regular" w:hAnsi="Oswald Regular"/>
        </w:rPr>
        <w:t xml:space="preserve">Aug. </w:t>
      </w:r>
      <w:r w:rsidR="002B03AB">
        <w:rPr>
          <w:rFonts w:ascii="Oswald Regular" w:hAnsi="Oswald Regular"/>
        </w:rPr>
        <w:t xml:space="preserve">5 </w:t>
      </w:r>
      <w:r>
        <w:rPr>
          <w:rFonts w:ascii="Oswald Regular" w:hAnsi="Oswald Regular"/>
        </w:rPr>
        <w:t xml:space="preserve">- Aug. </w:t>
      </w:r>
      <w:r w:rsidR="002B03AB">
        <w:rPr>
          <w:rFonts w:ascii="Oswald Regular" w:hAnsi="Oswald Regular"/>
        </w:rPr>
        <w:t>7</w:t>
      </w:r>
      <w:r>
        <w:rPr>
          <w:rFonts w:ascii="Oswald Regular" w:hAnsi="Oswald Regular"/>
        </w:rPr>
        <w:t>, 202</w:t>
      </w:r>
      <w:r w:rsidR="002B03AB">
        <w:rPr>
          <w:rFonts w:ascii="Oswald Regular" w:hAnsi="Oswald Regular"/>
        </w:rPr>
        <w:t>6</w:t>
      </w:r>
      <w:r>
        <w:rPr>
          <w:rFonts w:ascii="Oswald Regular" w:hAnsi="Oswald Regular"/>
        </w:rPr>
        <w:t>,</w:t>
      </w:r>
      <w:r w:rsidRPr="00F2401F">
        <w:rPr>
          <w:rFonts w:ascii="Oswald Regular" w:hAnsi="Oswald Regular"/>
        </w:rPr>
        <w:t xml:space="preserve"> at Bay Mills Resort &amp; Casino</w:t>
      </w:r>
    </w:p>
    <w:p w14:paraId="0BBCB894" w14:textId="53FE2552" w:rsidR="008210B9" w:rsidRDefault="008210B9">
      <w:pPr>
        <w:rPr>
          <w:rFonts w:ascii="Montserrat" w:hAnsi="Montserrat"/>
          <w:b/>
          <w:bCs/>
          <w:color w:val="2A7061"/>
          <w:sz w:val="32"/>
          <w:szCs w:val="32"/>
        </w:rPr>
      </w:pPr>
    </w:p>
    <w:p w14:paraId="54FAD9AB" w14:textId="332C6967" w:rsidR="00B95746" w:rsidRDefault="00B95746" w:rsidP="00B95746">
      <w:pPr>
        <w:jc w:val="center"/>
        <w:rPr>
          <w:b/>
          <w:bCs/>
          <w:sz w:val="32"/>
          <w:szCs w:val="32"/>
        </w:rPr>
      </w:pPr>
      <w:r>
        <w:rPr>
          <w:rFonts w:ascii="Montserrat" w:hAnsi="Montserrat"/>
          <w:b/>
          <w:bCs/>
          <w:color w:val="2A7061"/>
          <w:sz w:val="32"/>
          <w:szCs w:val="32"/>
        </w:rPr>
        <w:t>202</w:t>
      </w:r>
      <w:r w:rsidR="00D81C32">
        <w:rPr>
          <w:rFonts w:ascii="Montserrat" w:hAnsi="Montserrat"/>
          <w:b/>
          <w:bCs/>
          <w:color w:val="2A7061"/>
          <w:sz w:val="32"/>
          <w:szCs w:val="32"/>
        </w:rPr>
        <w:t>6</w:t>
      </w:r>
      <w:r>
        <w:rPr>
          <w:rFonts w:ascii="Montserrat" w:hAnsi="Montserrat"/>
          <w:b/>
          <w:bCs/>
          <w:color w:val="2A7061"/>
          <w:sz w:val="32"/>
          <w:szCs w:val="32"/>
        </w:rPr>
        <w:t xml:space="preserve"> </w:t>
      </w:r>
      <w:r w:rsidRPr="0077019D">
        <w:rPr>
          <w:rFonts w:ascii="Montserrat" w:hAnsi="Montserrat"/>
          <w:b/>
          <w:bCs/>
          <w:color w:val="2A7061"/>
          <w:sz w:val="32"/>
          <w:szCs w:val="32"/>
        </w:rPr>
        <w:t>THEME</w:t>
      </w:r>
    </w:p>
    <w:p w14:paraId="03C05D36" w14:textId="6E500A4F" w:rsidR="00B95746" w:rsidRDefault="00D81C32" w:rsidP="00B95746">
      <w:pPr>
        <w:jc w:val="center"/>
        <w:rPr>
          <w:rFonts w:ascii="Montserrat" w:hAnsi="Montserrat"/>
          <w:sz w:val="32"/>
          <w:szCs w:val="32"/>
        </w:rPr>
      </w:pPr>
      <w:r>
        <w:rPr>
          <w:rFonts w:ascii="Montserrat" w:hAnsi="Montserrat"/>
          <w:b/>
          <w:bCs/>
          <w:sz w:val="32"/>
          <w:szCs w:val="32"/>
        </w:rPr>
        <w:t xml:space="preserve">Ending Violence and Healing </w:t>
      </w:r>
      <w:proofErr w:type="spellStart"/>
      <w:r>
        <w:rPr>
          <w:rFonts w:ascii="Montserrat" w:hAnsi="Montserrat"/>
          <w:b/>
          <w:bCs/>
          <w:sz w:val="32"/>
          <w:szCs w:val="32"/>
        </w:rPr>
        <w:t>Communites</w:t>
      </w:r>
      <w:proofErr w:type="spellEnd"/>
    </w:p>
    <w:p w14:paraId="7992DCF9" w14:textId="77777777" w:rsidR="00776C1C" w:rsidRPr="0077019D" w:rsidRDefault="00776C1C">
      <w:pPr>
        <w:rPr>
          <w:sz w:val="32"/>
          <w:szCs w:val="32"/>
          <w:u w:val="single"/>
        </w:rPr>
      </w:pPr>
    </w:p>
    <w:p w14:paraId="29E3DA43" w14:textId="499C8171" w:rsidR="0077019D" w:rsidRPr="0077019D" w:rsidRDefault="003E7C75" w:rsidP="0077019D">
      <w:pPr>
        <w:rPr>
          <w:rFonts w:ascii="Montserrat" w:hAnsi="Montserrat"/>
          <w:b/>
          <w:bCs/>
          <w:color w:val="2A7061"/>
          <w:sz w:val="32"/>
          <w:szCs w:val="32"/>
        </w:rPr>
      </w:pPr>
      <w:r>
        <w:rPr>
          <w:rFonts w:ascii="Montserrat" w:hAnsi="Montserrat"/>
          <w:b/>
          <w:bCs/>
          <w:color w:val="2A7061"/>
          <w:sz w:val="32"/>
          <w:szCs w:val="32"/>
        </w:rPr>
        <w:t>UNIT</w:t>
      </w:r>
      <w:r w:rsidR="0077019D" w:rsidRPr="0077019D">
        <w:rPr>
          <w:rFonts w:ascii="Montserrat" w:hAnsi="Montserrat"/>
          <w:b/>
          <w:bCs/>
          <w:color w:val="2A7061"/>
          <w:sz w:val="32"/>
          <w:szCs w:val="32"/>
        </w:rPr>
        <w:t xml:space="preserve"> FORMAT</w:t>
      </w:r>
      <w:r w:rsidR="006226E0">
        <w:rPr>
          <w:rFonts w:ascii="Montserrat" w:hAnsi="Montserrat"/>
          <w:b/>
          <w:bCs/>
          <w:color w:val="2A7061"/>
          <w:sz w:val="32"/>
          <w:szCs w:val="32"/>
        </w:rPr>
        <w:t xml:space="preserve"> </w:t>
      </w:r>
      <w:r w:rsidR="00DB2666">
        <w:rPr>
          <w:rFonts w:ascii="Montserrat" w:hAnsi="Montserrat"/>
          <w:b/>
          <w:bCs/>
          <w:color w:val="2A7061"/>
          <w:sz w:val="32"/>
          <w:szCs w:val="32"/>
        </w:rPr>
        <w:t xml:space="preserve">| </w:t>
      </w:r>
      <w:r w:rsidR="00B95746">
        <w:rPr>
          <w:rFonts w:ascii="Montserrat" w:hAnsi="Montserrat"/>
          <w:b/>
          <w:bCs/>
          <w:color w:val="2A7061"/>
          <w:sz w:val="32"/>
          <w:szCs w:val="32"/>
        </w:rPr>
        <w:t>1.5</w:t>
      </w:r>
      <w:r>
        <w:rPr>
          <w:rFonts w:ascii="Montserrat" w:hAnsi="Montserrat"/>
          <w:b/>
          <w:bCs/>
          <w:color w:val="2A7061"/>
          <w:sz w:val="32"/>
          <w:szCs w:val="32"/>
        </w:rPr>
        <w:t xml:space="preserve"> </w:t>
      </w:r>
      <w:proofErr w:type="spellStart"/>
      <w:r w:rsidR="006226E0">
        <w:rPr>
          <w:rFonts w:ascii="Montserrat" w:hAnsi="Montserrat"/>
          <w:b/>
          <w:bCs/>
          <w:color w:val="2A7061"/>
          <w:sz w:val="32"/>
          <w:szCs w:val="32"/>
        </w:rPr>
        <w:t>hr</w:t>
      </w:r>
      <w:proofErr w:type="spellEnd"/>
    </w:p>
    <w:p w14:paraId="253901BA" w14:textId="389581F5" w:rsidR="0077019D" w:rsidRPr="00087390" w:rsidRDefault="0077019D" w:rsidP="0077019D">
      <w:pPr>
        <w:rPr>
          <w:rFonts w:ascii="Montserrat" w:hAnsi="Montserrat"/>
        </w:rPr>
      </w:pPr>
      <w:r w:rsidRPr="00087390">
        <w:rPr>
          <w:rFonts w:ascii="Montserrat" w:hAnsi="Montserrat"/>
        </w:rPr>
        <w:t xml:space="preserve">Each </w:t>
      </w:r>
      <w:r w:rsidR="00DB2666" w:rsidRPr="00087390">
        <w:rPr>
          <w:rFonts w:ascii="Montserrat" w:hAnsi="Montserrat"/>
        </w:rPr>
        <w:t xml:space="preserve">interactive, in-depth </w:t>
      </w:r>
      <w:r w:rsidR="002542EB" w:rsidRPr="00087390">
        <w:rPr>
          <w:rFonts w:ascii="Montserrat" w:hAnsi="Montserrat"/>
        </w:rPr>
        <w:t>u</w:t>
      </w:r>
      <w:r w:rsidRPr="00087390">
        <w:rPr>
          <w:rFonts w:ascii="Montserrat" w:hAnsi="Montserrat"/>
        </w:rPr>
        <w:t xml:space="preserve">nit includes: </w:t>
      </w:r>
      <w:r w:rsidR="00D66026" w:rsidRPr="00087390">
        <w:rPr>
          <w:rFonts w:ascii="Montserrat" w:hAnsi="Montserrat"/>
        </w:rPr>
        <w:t xml:space="preserve">Each unit has 1-2 faculty/presenters. </w:t>
      </w:r>
    </w:p>
    <w:p w14:paraId="1703F7B1" w14:textId="66A86A73" w:rsidR="0077019D" w:rsidRPr="00087390" w:rsidRDefault="002D58BD" w:rsidP="0077019D">
      <w:pPr>
        <w:pStyle w:val="ListParagraph"/>
        <w:numPr>
          <w:ilvl w:val="0"/>
          <w:numId w:val="1"/>
        </w:numPr>
        <w:rPr>
          <w:rFonts w:ascii="Montserrat" w:hAnsi="Montserrat"/>
        </w:rPr>
      </w:pPr>
      <w:r w:rsidRPr="00087390">
        <w:rPr>
          <w:rFonts w:ascii="Montserrat" w:hAnsi="Montserrat"/>
        </w:rPr>
        <w:t>50</w:t>
      </w:r>
      <w:r w:rsidR="0077019D" w:rsidRPr="00087390">
        <w:rPr>
          <w:rFonts w:ascii="Montserrat" w:hAnsi="Montserrat"/>
        </w:rPr>
        <w:t xml:space="preserve"> minutes </w:t>
      </w:r>
      <w:r w:rsidR="002542EB" w:rsidRPr="00087390">
        <w:rPr>
          <w:rFonts w:ascii="Montserrat" w:hAnsi="Montserrat"/>
        </w:rPr>
        <w:tab/>
      </w:r>
      <w:r w:rsidR="002542EB" w:rsidRPr="00087390">
        <w:rPr>
          <w:rFonts w:ascii="Montserrat" w:hAnsi="Montserrat"/>
        </w:rPr>
        <w:tab/>
        <w:t>L</w:t>
      </w:r>
      <w:r w:rsidR="0077019D" w:rsidRPr="00087390">
        <w:rPr>
          <w:rFonts w:ascii="Montserrat" w:hAnsi="Montserrat"/>
        </w:rPr>
        <w:t>ecture</w:t>
      </w:r>
      <w:r w:rsidR="00AC69DB" w:rsidRPr="00087390">
        <w:rPr>
          <w:rFonts w:ascii="Montserrat" w:hAnsi="Montserrat"/>
        </w:rPr>
        <w:t xml:space="preserve"> </w:t>
      </w:r>
    </w:p>
    <w:p w14:paraId="0E4200D8" w14:textId="6EB8FA87" w:rsidR="0077019D" w:rsidRPr="00087390" w:rsidRDefault="0077019D" w:rsidP="0077019D">
      <w:pPr>
        <w:pStyle w:val="ListParagraph"/>
        <w:numPr>
          <w:ilvl w:val="0"/>
          <w:numId w:val="1"/>
        </w:numPr>
        <w:rPr>
          <w:rFonts w:ascii="Montserrat" w:hAnsi="Montserrat"/>
        </w:rPr>
      </w:pPr>
      <w:r w:rsidRPr="00087390">
        <w:rPr>
          <w:rFonts w:ascii="Montserrat" w:hAnsi="Montserrat"/>
        </w:rPr>
        <w:t>1</w:t>
      </w:r>
      <w:r w:rsidR="002D58BD" w:rsidRPr="00087390">
        <w:rPr>
          <w:rFonts w:ascii="Montserrat" w:hAnsi="Montserrat"/>
        </w:rPr>
        <w:t>0</w:t>
      </w:r>
      <w:r w:rsidRPr="00087390">
        <w:rPr>
          <w:rFonts w:ascii="Montserrat" w:hAnsi="Montserrat"/>
        </w:rPr>
        <w:t xml:space="preserve"> minutes </w:t>
      </w:r>
      <w:r w:rsidR="002542EB" w:rsidRPr="00087390">
        <w:rPr>
          <w:rFonts w:ascii="Montserrat" w:hAnsi="Montserrat"/>
        </w:rPr>
        <w:tab/>
      </w:r>
      <w:r w:rsidR="002542EB" w:rsidRPr="00087390">
        <w:rPr>
          <w:rFonts w:ascii="Montserrat" w:hAnsi="Montserrat"/>
        </w:rPr>
        <w:tab/>
      </w:r>
      <w:r w:rsidRPr="00087390">
        <w:rPr>
          <w:rFonts w:ascii="Montserrat" w:hAnsi="Montserrat"/>
        </w:rPr>
        <w:t>Q&amp;A</w:t>
      </w:r>
    </w:p>
    <w:p w14:paraId="121FB6CB" w14:textId="7EEBAE8A" w:rsidR="0003415C" w:rsidRPr="00087390" w:rsidRDefault="00B95746" w:rsidP="0077019D">
      <w:pPr>
        <w:pStyle w:val="ListParagraph"/>
        <w:numPr>
          <w:ilvl w:val="0"/>
          <w:numId w:val="1"/>
        </w:numPr>
        <w:rPr>
          <w:rFonts w:ascii="Montserrat" w:hAnsi="Montserrat"/>
        </w:rPr>
      </w:pPr>
      <w:r>
        <w:rPr>
          <w:rFonts w:ascii="Montserrat" w:hAnsi="Montserrat"/>
        </w:rPr>
        <w:t>30</w:t>
      </w:r>
      <w:r w:rsidR="0077019D" w:rsidRPr="00087390">
        <w:rPr>
          <w:rFonts w:ascii="Montserrat" w:hAnsi="Montserrat"/>
        </w:rPr>
        <w:t xml:space="preserve"> minutes </w:t>
      </w:r>
      <w:r w:rsidR="002542EB" w:rsidRPr="00087390">
        <w:rPr>
          <w:rFonts w:ascii="Montserrat" w:hAnsi="Montserrat"/>
        </w:rPr>
        <w:tab/>
      </w:r>
      <w:r w:rsidR="0077019D" w:rsidRPr="00087390">
        <w:rPr>
          <w:rFonts w:ascii="Montserrat" w:hAnsi="Montserrat"/>
        </w:rPr>
        <w:t xml:space="preserve"> </w:t>
      </w:r>
      <w:r w:rsidR="002542EB" w:rsidRPr="00087390">
        <w:rPr>
          <w:rFonts w:ascii="Montserrat" w:hAnsi="Montserrat"/>
        </w:rPr>
        <w:tab/>
      </w:r>
      <w:r w:rsidR="0077019D" w:rsidRPr="00087390">
        <w:rPr>
          <w:rFonts w:ascii="Montserrat" w:hAnsi="Montserrat"/>
        </w:rPr>
        <w:t>Activity</w:t>
      </w:r>
      <w:r w:rsidR="006226E0" w:rsidRPr="00087390">
        <w:rPr>
          <w:rFonts w:ascii="Montserrat" w:hAnsi="Montserrat"/>
        </w:rPr>
        <w:t xml:space="preserve"> </w:t>
      </w:r>
    </w:p>
    <w:p w14:paraId="30253649" w14:textId="77777777" w:rsidR="00743BFC" w:rsidRDefault="00743BFC" w:rsidP="00743BFC">
      <w:pPr>
        <w:rPr>
          <w:b/>
          <w:bCs/>
          <w:sz w:val="32"/>
          <w:szCs w:val="32"/>
        </w:rPr>
      </w:pPr>
    </w:p>
    <w:p w14:paraId="1EA0581A" w14:textId="77777777" w:rsidR="00743BFC" w:rsidRDefault="00743BFC" w:rsidP="00743BFC">
      <w:pPr>
        <w:shd w:val="clear" w:color="auto" w:fill="D9D9D9" w:themeFill="background1" w:themeFillShade="D9"/>
        <w:jc w:val="center"/>
        <w:rPr>
          <w:rFonts w:ascii="Montserrat Light" w:hAnsi="Montserrat Light"/>
          <w:b/>
          <w:bCs/>
          <w:color w:val="2A7061"/>
          <w:sz w:val="40"/>
          <w:szCs w:val="40"/>
        </w:rPr>
      </w:pPr>
    </w:p>
    <w:p w14:paraId="08609F29" w14:textId="0FC6C329" w:rsidR="00743BFC" w:rsidRDefault="00743BFC" w:rsidP="00743BFC">
      <w:pPr>
        <w:shd w:val="clear" w:color="auto" w:fill="D9D9D9" w:themeFill="background1" w:themeFillShade="D9"/>
        <w:jc w:val="center"/>
        <w:rPr>
          <w:rFonts w:ascii="Montserrat" w:hAnsi="Montserrat"/>
          <w:b/>
          <w:bCs/>
          <w:color w:val="2A7061"/>
          <w:sz w:val="40"/>
          <w:szCs w:val="40"/>
        </w:rPr>
      </w:pPr>
      <w:r w:rsidRPr="00F2401F">
        <w:rPr>
          <w:rFonts w:ascii="Montserrat Light" w:hAnsi="Montserrat Light"/>
          <w:b/>
          <w:bCs/>
          <w:color w:val="2A7061"/>
          <w:sz w:val="40"/>
          <w:szCs w:val="40"/>
        </w:rPr>
        <w:t>DAY 1 |</w:t>
      </w:r>
      <w:r>
        <w:rPr>
          <w:rFonts w:ascii="Montserrat" w:hAnsi="Montserrat"/>
          <w:b/>
          <w:bCs/>
          <w:color w:val="2A7061"/>
          <w:sz w:val="40"/>
          <w:szCs w:val="40"/>
        </w:rPr>
        <w:t xml:space="preserve"> </w:t>
      </w:r>
      <w:r w:rsidR="00B95746">
        <w:rPr>
          <w:rFonts w:ascii="Montserrat" w:hAnsi="Montserrat"/>
          <w:b/>
          <w:bCs/>
          <w:color w:val="2A7061"/>
          <w:sz w:val="40"/>
          <w:szCs w:val="40"/>
        </w:rPr>
        <w:t xml:space="preserve">August </w:t>
      </w:r>
      <w:r w:rsidR="002B03AB">
        <w:rPr>
          <w:rFonts w:ascii="Montserrat" w:hAnsi="Montserrat"/>
          <w:b/>
          <w:bCs/>
          <w:color w:val="2A7061"/>
          <w:sz w:val="40"/>
          <w:szCs w:val="40"/>
        </w:rPr>
        <w:t>5</w:t>
      </w:r>
      <w:r w:rsidR="00B95746">
        <w:rPr>
          <w:rFonts w:ascii="Montserrat" w:hAnsi="Montserrat"/>
          <w:b/>
          <w:bCs/>
          <w:color w:val="2A7061"/>
          <w:sz w:val="40"/>
          <w:szCs w:val="40"/>
        </w:rPr>
        <w:t xml:space="preserve"> </w:t>
      </w:r>
      <w:r>
        <w:rPr>
          <w:rFonts w:ascii="Montserrat" w:hAnsi="Montserrat"/>
          <w:b/>
          <w:bCs/>
          <w:color w:val="2A7061"/>
          <w:sz w:val="40"/>
          <w:szCs w:val="40"/>
        </w:rPr>
        <w:t>| 12:30-4:</w:t>
      </w:r>
      <w:r w:rsidR="00626FF5">
        <w:rPr>
          <w:rFonts w:ascii="Montserrat" w:hAnsi="Montserrat"/>
          <w:b/>
          <w:bCs/>
          <w:color w:val="2A7061"/>
          <w:sz w:val="40"/>
          <w:szCs w:val="40"/>
        </w:rPr>
        <w:t>30</w:t>
      </w:r>
      <w:r>
        <w:rPr>
          <w:rFonts w:ascii="Montserrat" w:hAnsi="Montserrat"/>
          <w:b/>
          <w:bCs/>
          <w:color w:val="2A7061"/>
          <w:sz w:val="40"/>
          <w:szCs w:val="40"/>
        </w:rPr>
        <w:t>pm ET</w:t>
      </w:r>
    </w:p>
    <w:p w14:paraId="142807C5" w14:textId="1D771619" w:rsidR="0048479B" w:rsidRPr="00B95746" w:rsidRDefault="00CA196E" w:rsidP="00087390">
      <w:pPr>
        <w:shd w:val="clear" w:color="auto" w:fill="D9D9D9" w:themeFill="background1" w:themeFillShade="D9"/>
        <w:jc w:val="center"/>
        <w:rPr>
          <w:rFonts w:ascii="Montserrat" w:hAnsi="Montserrat"/>
          <w:color w:val="2A7061"/>
        </w:rPr>
      </w:pPr>
      <w:r w:rsidRPr="00CA196E">
        <w:rPr>
          <w:rFonts w:ascii="Montserrat" w:hAnsi="Montserrat"/>
          <w:color w:val="2A7061"/>
        </w:rPr>
        <w:t>3</w:t>
      </w:r>
      <w:r>
        <w:rPr>
          <w:rFonts w:ascii="Montserrat" w:hAnsi="Montserrat"/>
          <w:color w:val="2A7061"/>
        </w:rPr>
        <w:t>.0</w:t>
      </w:r>
      <w:r w:rsidR="0048479B" w:rsidRPr="00CA196E">
        <w:rPr>
          <w:rFonts w:ascii="Montserrat" w:hAnsi="Montserrat"/>
          <w:color w:val="2A7061"/>
        </w:rPr>
        <w:t xml:space="preserve"> </w:t>
      </w:r>
      <w:r w:rsidR="001D460F" w:rsidRPr="00CA196E">
        <w:rPr>
          <w:rFonts w:ascii="Montserrat" w:hAnsi="Montserrat"/>
          <w:color w:val="2A7061"/>
        </w:rPr>
        <w:t xml:space="preserve">Credits | </w:t>
      </w:r>
      <w:r>
        <w:rPr>
          <w:rFonts w:ascii="Montserrat" w:hAnsi="Montserrat"/>
          <w:color w:val="2A7061"/>
        </w:rPr>
        <w:t>3.0</w:t>
      </w:r>
      <w:r w:rsidR="001D460F" w:rsidRPr="00CA196E">
        <w:rPr>
          <w:rFonts w:ascii="Montserrat" w:hAnsi="Montserrat"/>
          <w:color w:val="2A7061"/>
        </w:rPr>
        <w:t xml:space="preserve"> hours</w:t>
      </w:r>
    </w:p>
    <w:p w14:paraId="1998839A" w14:textId="52094DF4" w:rsidR="0048479B" w:rsidRPr="00B95746" w:rsidRDefault="0048479B" w:rsidP="0048479B">
      <w:pPr>
        <w:shd w:val="clear" w:color="auto" w:fill="D9D9D9" w:themeFill="background1" w:themeFillShade="D9"/>
        <w:jc w:val="center"/>
        <w:rPr>
          <w:rFonts w:ascii="Montserrat" w:hAnsi="Montserrat"/>
          <w:color w:val="2A7061"/>
        </w:rPr>
      </w:pPr>
      <w:r w:rsidRPr="00B95746">
        <w:rPr>
          <w:rFonts w:ascii="Montserrat" w:hAnsi="Montserrat"/>
          <w:color w:val="2A7061"/>
        </w:rPr>
        <w:t xml:space="preserve">Registration </w:t>
      </w:r>
      <w:r w:rsidR="00087390" w:rsidRPr="00B95746">
        <w:rPr>
          <w:rFonts w:ascii="Montserrat" w:hAnsi="Montserrat"/>
          <w:color w:val="2A7061"/>
        </w:rPr>
        <w:t xml:space="preserve">and lunch </w:t>
      </w:r>
      <w:proofErr w:type="gramStart"/>
      <w:r w:rsidRPr="00B95746">
        <w:rPr>
          <w:rFonts w:ascii="Montserrat" w:hAnsi="Montserrat"/>
          <w:color w:val="2A7061"/>
        </w:rPr>
        <w:t>begins</w:t>
      </w:r>
      <w:proofErr w:type="gramEnd"/>
      <w:r w:rsidRPr="00B95746">
        <w:rPr>
          <w:rFonts w:ascii="Montserrat" w:hAnsi="Montserrat"/>
          <w:color w:val="2A7061"/>
        </w:rPr>
        <w:t xml:space="preserve"> at 12:00pm</w:t>
      </w:r>
    </w:p>
    <w:p w14:paraId="0AFD6BD6" w14:textId="1DCB49F5" w:rsidR="0048479B" w:rsidRPr="00B95746" w:rsidRDefault="5CF39574" w:rsidP="0048479B">
      <w:pPr>
        <w:shd w:val="clear" w:color="auto" w:fill="D9D9D9" w:themeFill="background1" w:themeFillShade="D9"/>
        <w:jc w:val="center"/>
        <w:rPr>
          <w:rFonts w:ascii="Montserrat" w:hAnsi="Montserrat"/>
          <w:color w:val="2A7061"/>
        </w:rPr>
      </w:pPr>
      <w:r w:rsidRPr="5CF39574">
        <w:rPr>
          <w:rFonts w:ascii="Montserrat" w:hAnsi="Montserrat"/>
          <w:color w:val="2A7061"/>
        </w:rPr>
        <w:t xml:space="preserve">Optional </w:t>
      </w:r>
      <w:r w:rsidR="002B03AB">
        <w:rPr>
          <w:rFonts w:ascii="Montserrat" w:hAnsi="Montserrat"/>
          <w:color w:val="2A7061"/>
        </w:rPr>
        <w:t>Night of Native Music at Soo Locks Park</w:t>
      </w:r>
      <w:r w:rsidRPr="5CF39574">
        <w:rPr>
          <w:rFonts w:ascii="Montserrat" w:hAnsi="Montserrat"/>
          <w:color w:val="2A7061"/>
        </w:rPr>
        <w:t xml:space="preserve"> at 7:00pm (in-person only)</w:t>
      </w:r>
    </w:p>
    <w:p w14:paraId="0291FFB1" w14:textId="07BF4BF8" w:rsidR="5CF39574" w:rsidRDefault="5CF39574" w:rsidP="5CF39574">
      <w:pPr>
        <w:shd w:val="clear" w:color="auto" w:fill="D9D9D9" w:themeFill="background1" w:themeFillShade="D9"/>
        <w:jc w:val="center"/>
      </w:pPr>
      <w:hyperlink r:id="rId8">
        <w:r w:rsidRPr="5CF39574">
          <w:rPr>
            <w:rStyle w:val="Hyperlink"/>
            <w:rFonts w:ascii="Montserrat Light" w:hAnsi="Montserrat Light"/>
          </w:rPr>
          <w:t>https://www.surveymonkey.com/r/BMVAWA2025Day1</w:t>
        </w:r>
      </w:hyperlink>
    </w:p>
    <w:p w14:paraId="666FF6CF" w14:textId="77777777" w:rsidR="00743BFC" w:rsidRDefault="00743BFC" w:rsidP="00743BFC">
      <w:pPr>
        <w:shd w:val="clear" w:color="auto" w:fill="D9D9D9" w:themeFill="background1" w:themeFillShade="D9"/>
        <w:jc w:val="center"/>
        <w:rPr>
          <w:rFonts w:ascii="Montserrat Light" w:hAnsi="Montserrat Light"/>
          <w:sz w:val="32"/>
          <w:szCs w:val="32"/>
        </w:rPr>
      </w:pPr>
    </w:p>
    <w:p w14:paraId="705C4B59" w14:textId="58F8D277" w:rsidR="00743BFC" w:rsidRDefault="00743BFC" w:rsidP="00743BFC">
      <w:pPr>
        <w:shd w:val="clear" w:color="auto" w:fill="D9D9D9" w:themeFill="background1" w:themeFillShade="D9"/>
        <w:jc w:val="center"/>
        <w:rPr>
          <w:rFonts w:ascii="Montserrat" w:hAnsi="Montserrat"/>
          <w:b/>
          <w:bCs/>
          <w:color w:val="2A7061"/>
          <w:sz w:val="40"/>
          <w:szCs w:val="40"/>
        </w:rPr>
      </w:pPr>
      <w:r w:rsidRPr="00F2401F">
        <w:rPr>
          <w:rFonts w:ascii="Montserrat Light" w:hAnsi="Montserrat Light"/>
          <w:b/>
          <w:bCs/>
          <w:color w:val="2A7061"/>
          <w:sz w:val="40"/>
          <w:szCs w:val="40"/>
        </w:rPr>
        <w:t>DAY 2 |</w:t>
      </w:r>
      <w:r>
        <w:rPr>
          <w:rFonts w:ascii="Montserrat" w:hAnsi="Montserrat"/>
          <w:b/>
          <w:bCs/>
          <w:color w:val="2A7061"/>
          <w:sz w:val="40"/>
          <w:szCs w:val="40"/>
        </w:rPr>
        <w:t xml:space="preserve"> August </w:t>
      </w:r>
      <w:r w:rsidR="002B03AB">
        <w:rPr>
          <w:rFonts w:ascii="Montserrat" w:hAnsi="Montserrat"/>
          <w:b/>
          <w:bCs/>
          <w:color w:val="2A7061"/>
          <w:sz w:val="40"/>
          <w:szCs w:val="40"/>
        </w:rPr>
        <w:t>6</w:t>
      </w:r>
      <w:r>
        <w:rPr>
          <w:rFonts w:ascii="Montserrat" w:hAnsi="Montserrat"/>
          <w:b/>
          <w:bCs/>
          <w:color w:val="2A7061"/>
          <w:sz w:val="40"/>
          <w:szCs w:val="40"/>
        </w:rPr>
        <w:t xml:space="preserve"> | 10:00-</w:t>
      </w:r>
      <w:r w:rsidR="002B03AB">
        <w:rPr>
          <w:rFonts w:ascii="Montserrat" w:hAnsi="Montserrat"/>
          <w:b/>
          <w:bCs/>
          <w:color w:val="2A7061"/>
          <w:sz w:val="40"/>
          <w:szCs w:val="40"/>
        </w:rPr>
        <w:t>3</w:t>
      </w:r>
      <w:r>
        <w:rPr>
          <w:rFonts w:ascii="Montserrat" w:hAnsi="Montserrat"/>
          <w:b/>
          <w:bCs/>
          <w:color w:val="2A7061"/>
          <w:sz w:val="40"/>
          <w:szCs w:val="40"/>
        </w:rPr>
        <w:t>:30pm ET</w:t>
      </w:r>
    </w:p>
    <w:p w14:paraId="7E47D692" w14:textId="09B09EE5" w:rsidR="00087390" w:rsidRPr="00B95746" w:rsidRDefault="00CA196E" w:rsidP="00087390">
      <w:pPr>
        <w:shd w:val="clear" w:color="auto" w:fill="D9D9D9" w:themeFill="background1" w:themeFillShade="D9"/>
        <w:jc w:val="center"/>
        <w:rPr>
          <w:rFonts w:ascii="Montserrat" w:hAnsi="Montserrat"/>
          <w:color w:val="2A7061"/>
        </w:rPr>
      </w:pPr>
      <w:r w:rsidRPr="00CA196E">
        <w:rPr>
          <w:rFonts w:ascii="Montserrat" w:hAnsi="Montserrat"/>
          <w:color w:val="2A7061"/>
        </w:rPr>
        <w:t>4.0</w:t>
      </w:r>
      <w:r w:rsidR="5CF39574" w:rsidRPr="00CA196E">
        <w:rPr>
          <w:rFonts w:ascii="Montserrat" w:hAnsi="Montserrat"/>
          <w:color w:val="2A7061"/>
        </w:rPr>
        <w:t xml:space="preserve"> Credits | </w:t>
      </w:r>
      <w:r>
        <w:rPr>
          <w:rFonts w:ascii="Montserrat" w:hAnsi="Montserrat"/>
          <w:color w:val="2A7061"/>
        </w:rPr>
        <w:t>4.0</w:t>
      </w:r>
      <w:r w:rsidR="5CF39574" w:rsidRPr="00CA196E">
        <w:rPr>
          <w:rFonts w:ascii="Montserrat" w:hAnsi="Montserrat"/>
          <w:color w:val="2A7061"/>
        </w:rPr>
        <w:t xml:space="preserve"> hours</w:t>
      </w:r>
    </w:p>
    <w:p w14:paraId="55915FE5" w14:textId="1A716AE5" w:rsidR="5CF39574" w:rsidRDefault="5CF39574" w:rsidP="5CF39574">
      <w:pPr>
        <w:shd w:val="clear" w:color="auto" w:fill="D9D9D9" w:themeFill="background1" w:themeFillShade="D9"/>
        <w:jc w:val="center"/>
        <w:rPr>
          <w:rFonts w:ascii="Montserrat" w:hAnsi="Montserrat"/>
          <w:color w:val="2A7061"/>
        </w:rPr>
      </w:pPr>
      <w:hyperlink r:id="rId9">
        <w:r w:rsidRPr="5CF39574">
          <w:rPr>
            <w:rStyle w:val="Hyperlink"/>
            <w:rFonts w:ascii="Montserrat" w:hAnsi="Montserrat"/>
          </w:rPr>
          <w:t>https://www.surveymonkey.com/r/BMVAWA2025Day2</w:t>
        </w:r>
      </w:hyperlink>
    </w:p>
    <w:p w14:paraId="034FD159" w14:textId="77777777" w:rsidR="00743BFC" w:rsidRDefault="00743BFC" w:rsidP="00743BFC">
      <w:pPr>
        <w:shd w:val="clear" w:color="auto" w:fill="D9D9D9" w:themeFill="background1" w:themeFillShade="D9"/>
        <w:jc w:val="center"/>
        <w:rPr>
          <w:rFonts w:ascii="Montserrat" w:hAnsi="Montserrat"/>
          <w:b/>
          <w:bCs/>
          <w:color w:val="2A7061"/>
          <w:sz w:val="40"/>
          <w:szCs w:val="40"/>
        </w:rPr>
      </w:pPr>
    </w:p>
    <w:p w14:paraId="262DBA1C" w14:textId="383CF050" w:rsidR="00743BFC" w:rsidRDefault="00743BFC" w:rsidP="00743BFC">
      <w:pPr>
        <w:shd w:val="clear" w:color="auto" w:fill="D9D9D9" w:themeFill="background1" w:themeFillShade="D9"/>
        <w:jc w:val="center"/>
        <w:rPr>
          <w:rFonts w:ascii="Montserrat" w:hAnsi="Montserrat"/>
          <w:b/>
          <w:bCs/>
          <w:color w:val="2A7061"/>
          <w:sz w:val="40"/>
          <w:szCs w:val="40"/>
        </w:rPr>
      </w:pPr>
      <w:r w:rsidRPr="00F2401F">
        <w:rPr>
          <w:rFonts w:ascii="Montserrat Light" w:hAnsi="Montserrat Light"/>
          <w:b/>
          <w:bCs/>
          <w:color w:val="2A7061"/>
          <w:sz w:val="40"/>
          <w:szCs w:val="40"/>
        </w:rPr>
        <w:t xml:space="preserve">DAY </w:t>
      </w:r>
      <w:r>
        <w:rPr>
          <w:rFonts w:ascii="Montserrat Light" w:hAnsi="Montserrat Light"/>
          <w:b/>
          <w:bCs/>
          <w:color w:val="2A7061"/>
          <w:sz w:val="40"/>
          <w:szCs w:val="40"/>
        </w:rPr>
        <w:t>3</w:t>
      </w:r>
      <w:r w:rsidRPr="00F2401F">
        <w:rPr>
          <w:rFonts w:ascii="Montserrat Light" w:hAnsi="Montserrat Light"/>
          <w:b/>
          <w:bCs/>
          <w:color w:val="2A7061"/>
          <w:sz w:val="40"/>
          <w:szCs w:val="40"/>
        </w:rPr>
        <w:t xml:space="preserve"> |</w:t>
      </w:r>
      <w:r>
        <w:rPr>
          <w:rFonts w:ascii="Montserrat" w:hAnsi="Montserrat"/>
          <w:b/>
          <w:bCs/>
          <w:color w:val="2A7061"/>
          <w:sz w:val="40"/>
          <w:szCs w:val="40"/>
        </w:rPr>
        <w:t xml:space="preserve"> August </w:t>
      </w:r>
      <w:r w:rsidR="002B03AB">
        <w:rPr>
          <w:rFonts w:ascii="Montserrat" w:hAnsi="Montserrat"/>
          <w:b/>
          <w:bCs/>
          <w:color w:val="2A7061"/>
          <w:sz w:val="40"/>
          <w:szCs w:val="40"/>
        </w:rPr>
        <w:t>7</w:t>
      </w:r>
      <w:r>
        <w:rPr>
          <w:rFonts w:ascii="Montserrat" w:hAnsi="Montserrat"/>
          <w:b/>
          <w:bCs/>
          <w:color w:val="2A7061"/>
          <w:sz w:val="40"/>
          <w:szCs w:val="40"/>
        </w:rPr>
        <w:t xml:space="preserve"> | 10:00-12:</w:t>
      </w:r>
      <w:r w:rsidR="00626FF5">
        <w:rPr>
          <w:rFonts w:ascii="Montserrat" w:hAnsi="Montserrat"/>
          <w:b/>
          <w:bCs/>
          <w:color w:val="2A7061"/>
          <w:sz w:val="40"/>
          <w:szCs w:val="40"/>
        </w:rPr>
        <w:t>0</w:t>
      </w:r>
      <w:r>
        <w:rPr>
          <w:rFonts w:ascii="Montserrat" w:hAnsi="Montserrat"/>
          <w:b/>
          <w:bCs/>
          <w:color w:val="2A7061"/>
          <w:sz w:val="40"/>
          <w:szCs w:val="40"/>
        </w:rPr>
        <w:t>0pm ET</w:t>
      </w:r>
    </w:p>
    <w:p w14:paraId="1FC30008" w14:textId="6AE13134" w:rsidR="00087390" w:rsidRPr="00B95746" w:rsidRDefault="00CA196E" w:rsidP="00087390">
      <w:pPr>
        <w:shd w:val="clear" w:color="auto" w:fill="D9D9D9" w:themeFill="background1" w:themeFillShade="D9"/>
        <w:jc w:val="center"/>
        <w:rPr>
          <w:rFonts w:ascii="Montserrat" w:hAnsi="Montserrat"/>
          <w:color w:val="2A7061"/>
        </w:rPr>
      </w:pPr>
      <w:r w:rsidRPr="00CA196E">
        <w:rPr>
          <w:rFonts w:ascii="Montserrat" w:hAnsi="Montserrat"/>
          <w:color w:val="2A7061"/>
        </w:rPr>
        <w:t>1.5 Ethics Credits</w:t>
      </w:r>
      <w:r w:rsidR="5CF39574" w:rsidRPr="00CA196E">
        <w:rPr>
          <w:rFonts w:ascii="Montserrat" w:hAnsi="Montserrat"/>
          <w:color w:val="2A7061"/>
        </w:rPr>
        <w:t xml:space="preserve"> | </w:t>
      </w:r>
      <w:r>
        <w:rPr>
          <w:rFonts w:ascii="Montserrat" w:hAnsi="Montserrat"/>
          <w:color w:val="2A7061"/>
        </w:rPr>
        <w:t>1.5</w:t>
      </w:r>
      <w:r w:rsidR="5CF39574" w:rsidRPr="00CA196E">
        <w:rPr>
          <w:rFonts w:ascii="Montserrat" w:hAnsi="Montserrat"/>
          <w:color w:val="2A7061"/>
        </w:rPr>
        <w:t xml:space="preserve"> hours</w:t>
      </w:r>
    </w:p>
    <w:p w14:paraId="6181F636" w14:textId="03572F7B" w:rsidR="5CF39574" w:rsidRDefault="5CF39574" w:rsidP="5CF39574">
      <w:pPr>
        <w:shd w:val="clear" w:color="auto" w:fill="D9D9D9" w:themeFill="background1" w:themeFillShade="D9"/>
        <w:jc w:val="center"/>
        <w:rPr>
          <w:rFonts w:ascii="Montserrat" w:hAnsi="Montserrat"/>
          <w:color w:val="2A7061"/>
        </w:rPr>
      </w:pPr>
      <w:hyperlink r:id="rId10">
        <w:r w:rsidRPr="5CF39574">
          <w:rPr>
            <w:rStyle w:val="Hyperlink"/>
            <w:rFonts w:ascii="Montserrat" w:hAnsi="Montserrat"/>
          </w:rPr>
          <w:t>https://www.surveymonkey.com/r/BMVAWA2025Day3</w:t>
        </w:r>
      </w:hyperlink>
    </w:p>
    <w:p w14:paraId="34B5DC92" w14:textId="10D75257" w:rsidR="5CF39574" w:rsidRDefault="5CF39574" w:rsidP="5CF39574">
      <w:pPr>
        <w:shd w:val="clear" w:color="auto" w:fill="D9D9D9" w:themeFill="background1" w:themeFillShade="D9"/>
        <w:jc w:val="center"/>
        <w:rPr>
          <w:rFonts w:ascii="Montserrat" w:hAnsi="Montserrat"/>
          <w:color w:val="2A7061"/>
        </w:rPr>
      </w:pPr>
    </w:p>
    <w:p w14:paraId="477C3E0E" w14:textId="0AE93109" w:rsidR="5CF39574" w:rsidRDefault="5CF39574" w:rsidP="5CF39574">
      <w:pPr>
        <w:shd w:val="clear" w:color="auto" w:fill="D9D9D9" w:themeFill="background1" w:themeFillShade="D9"/>
        <w:jc w:val="center"/>
        <w:rPr>
          <w:rFonts w:ascii="Montserrat" w:hAnsi="Montserrat"/>
          <w:color w:val="2A7061"/>
        </w:rPr>
      </w:pPr>
    </w:p>
    <w:p w14:paraId="7D7646A5" w14:textId="78CBEAF6" w:rsidR="0048479B" w:rsidRPr="0048479B" w:rsidRDefault="0048479B" w:rsidP="0048479B">
      <w:pPr>
        <w:shd w:val="clear" w:color="auto" w:fill="D9D9D9" w:themeFill="background1" w:themeFillShade="D9"/>
        <w:jc w:val="center"/>
        <w:rPr>
          <w:rFonts w:ascii="Montserrat" w:hAnsi="Montserrat"/>
          <w:color w:val="2A7061"/>
        </w:rPr>
      </w:pPr>
      <w:r w:rsidRPr="00CA196E">
        <w:rPr>
          <w:rFonts w:ascii="Montserrat" w:hAnsi="Montserrat"/>
          <w:color w:val="2A7061"/>
        </w:rPr>
        <w:t xml:space="preserve">TOTAL: </w:t>
      </w:r>
      <w:r w:rsidR="00CA196E" w:rsidRPr="00CA196E">
        <w:rPr>
          <w:rFonts w:ascii="Montserrat" w:hAnsi="Montserrat"/>
          <w:color w:val="2A7061"/>
        </w:rPr>
        <w:t>7 Standard Credits, 1.5 Ethics Credits</w:t>
      </w:r>
      <w:r w:rsidR="001D460F" w:rsidRPr="00CA196E">
        <w:rPr>
          <w:rFonts w:ascii="Montserrat" w:hAnsi="Montserrat"/>
          <w:color w:val="2A7061"/>
        </w:rPr>
        <w:t xml:space="preserve"> | </w:t>
      </w:r>
      <w:r w:rsidR="00CA196E" w:rsidRPr="00CA196E">
        <w:rPr>
          <w:rFonts w:ascii="Montserrat" w:hAnsi="Montserrat"/>
          <w:color w:val="2A7061"/>
        </w:rPr>
        <w:t>8.5 hours</w:t>
      </w:r>
    </w:p>
    <w:p w14:paraId="1FC3819B" w14:textId="77777777" w:rsidR="00743BFC" w:rsidRDefault="00743BFC" w:rsidP="00743BFC">
      <w:pPr>
        <w:shd w:val="clear" w:color="auto" w:fill="D9D9D9" w:themeFill="background1" w:themeFillShade="D9"/>
        <w:jc w:val="center"/>
        <w:rPr>
          <w:rFonts w:ascii="Montserrat" w:hAnsi="Montserrat"/>
          <w:b/>
          <w:bCs/>
          <w:color w:val="2A7061"/>
          <w:sz w:val="40"/>
          <w:szCs w:val="40"/>
        </w:rPr>
      </w:pPr>
    </w:p>
    <w:p w14:paraId="3BEC83CC" w14:textId="77777777" w:rsidR="000B03CE" w:rsidRDefault="000B03CE" w:rsidP="00743BFC">
      <w:pPr>
        <w:rPr>
          <w:rFonts w:ascii="Montserrat Light" w:hAnsi="Montserrat Light"/>
          <w:b/>
          <w:bCs/>
          <w:color w:val="2A7061"/>
          <w:sz w:val="40"/>
          <w:szCs w:val="40"/>
        </w:rPr>
      </w:pPr>
    </w:p>
    <w:p w14:paraId="24161F8F" w14:textId="0ED0C885" w:rsidR="00E81F8F" w:rsidRDefault="332D0C71" w:rsidP="332D0C71">
      <w:pPr>
        <w:rPr>
          <w:rFonts w:ascii="Montserrat Light" w:hAnsi="Montserrat Light"/>
          <w:b/>
          <w:bCs/>
          <w:color w:val="2A7061"/>
          <w:sz w:val="40"/>
          <w:szCs w:val="40"/>
        </w:rPr>
      </w:pPr>
      <w:r w:rsidRPr="332D0C71">
        <w:rPr>
          <w:rFonts w:ascii="Montserrat Light" w:hAnsi="Montserrat Light"/>
          <w:b/>
          <w:bCs/>
          <w:color w:val="2A7061"/>
          <w:sz w:val="40"/>
          <w:szCs w:val="40"/>
        </w:rPr>
        <w:t>Event website here</w:t>
      </w:r>
      <w:hyperlink r:id="rId11" w:history="1">
        <w:r w:rsidRPr="00C26C22">
          <w:rPr>
            <w:rStyle w:val="Hyperlink"/>
            <w:rFonts w:ascii="Montserrat Light" w:hAnsi="Montserrat Light"/>
            <w:b/>
            <w:bCs/>
            <w:sz w:val="40"/>
            <w:szCs w:val="40"/>
          </w:rPr>
          <w:t>: twgtrai</w:t>
        </w:r>
        <w:r w:rsidRPr="00C26C22">
          <w:rPr>
            <w:rStyle w:val="Hyperlink"/>
            <w:rFonts w:ascii="Montserrat Light" w:hAnsi="Montserrat Light"/>
            <w:b/>
            <w:bCs/>
            <w:sz w:val="40"/>
            <w:szCs w:val="40"/>
          </w:rPr>
          <w:t>n</w:t>
        </w:r>
        <w:r w:rsidRPr="00C26C22">
          <w:rPr>
            <w:rStyle w:val="Hyperlink"/>
            <w:rFonts w:ascii="Montserrat Light" w:hAnsi="Montserrat Light"/>
            <w:b/>
            <w:bCs/>
            <w:sz w:val="40"/>
            <w:szCs w:val="40"/>
          </w:rPr>
          <w:t>ings.com</w:t>
        </w:r>
      </w:hyperlink>
      <w:r w:rsidRPr="332D0C71">
        <w:rPr>
          <w:rFonts w:ascii="Montserrat Light" w:hAnsi="Montserrat Light"/>
          <w:b/>
          <w:bCs/>
          <w:color w:val="2A7061"/>
          <w:sz w:val="40"/>
          <w:szCs w:val="40"/>
        </w:rPr>
        <w:t xml:space="preserve"> </w:t>
      </w:r>
    </w:p>
    <w:p w14:paraId="36D43467" w14:textId="4A9FCF16" w:rsidR="00087390" w:rsidRPr="00087390" w:rsidRDefault="00087390" w:rsidP="00087390">
      <w:pPr>
        <w:rPr>
          <w:rFonts w:ascii="Montserrat Light" w:hAnsi="Montserrat Light"/>
          <w:b/>
          <w:bCs/>
          <w:color w:val="2A7061"/>
          <w:sz w:val="40"/>
          <w:szCs w:val="40"/>
        </w:rPr>
      </w:pPr>
    </w:p>
    <w:p w14:paraId="2A4FDCEB" w14:textId="52DE4554" w:rsidR="00743BFC" w:rsidRDefault="00743BFC" w:rsidP="0027218E">
      <w:pPr>
        <w:rPr>
          <w:rFonts w:ascii="Montserrat Light" w:hAnsi="Montserrat Light"/>
          <w:b/>
          <w:bCs/>
          <w:color w:val="2A7061"/>
        </w:rPr>
      </w:pPr>
    </w:p>
    <w:p w14:paraId="5C214C22" w14:textId="77777777" w:rsidR="0027218E" w:rsidRPr="0027218E" w:rsidRDefault="0027218E" w:rsidP="0027218E">
      <w:pPr>
        <w:rPr>
          <w:rFonts w:ascii="Montserrat Light" w:hAnsi="Montserrat Light"/>
          <w:b/>
          <w:bCs/>
          <w:color w:val="2A7061"/>
        </w:rPr>
      </w:pPr>
    </w:p>
    <w:p w14:paraId="38293EBB" w14:textId="113411C3" w:rsidR="00FB2017" w:rsidRPr="00AA554A" w:rsidRDefault="0077019D" w:rsidP="00AA554A">
      <w:pPr>
        <w:shd w:val="clear" w:color="auto" w:fill="D9D9D9" w:themeFill="background1" w:themeFillShade="D9"/>
        <w:jc w:val="center"/>
        <w:rPr>
          <w:rFonts w:ascii="Montserrat" w:hAnsi="Montserrat"/>
          <w:b/>
          <w:bCs/>
          <w:color w:val="2A7061"/>
          <w:sz w:val="32"/>
          <w:szCs w:val="32"/>
        </w:rPr>
      </w:pPr>
      <w:r w:rsidRPr="00F2401F">
        <w:rPr>
          <w:rFonts w:ascii="Montserrat Light" w:hAnsi="Montserrat Light"/>
          <w:b/>
          <w:bCs/>
          <w:color w:val="2A7061"/>
          <w:sz w:val="40"/>
          <w:szCs w:val="40"/>
        </w:rPr>
        <w:lastRenderedPageBreak/>
        <w:t>DAY 1</w:t>
      </w:r>
      <w:r w:rsidR="00F2401F" w:rsidRPr="00F2401F">
        <w:rPr>
          <w:rFonts w:ascii="Montserrat Light" w:hAnsi="Montserrat Light"/>
          <w:b/>
          <w:bCs/>
          <w:color w:val="2A7061"/>
          <w:sz w:val="40"/>
          <w:szCs w:val="40"/>
        </w:rPr>
        <w:t xml:space="preserve"> |</w:t>
      </w:r>
      <w:r w:rsidR="00F2401F">
        <w:rPr>
          <w:rFonts w:ascii="Montserrat" w:hAnsi="Montserrat"/>
          <w:b/>
          <w:bCs/>
          <w:color w:val="2A7061"/>
          <w:sz w:val="40"/>
          <w:szCs w:val="40"/>
        </w:rPr>
        <w:t xml:space="preserve"> </w:t>
      </w:r>
      <w:r w:rsidR="00D66026">
        <w:rPr>
          <w:rFonts w:ascii="Montserrat" w:hAnsi="Montserrat"/>
          <w:b/>
          <w:bCs/>
          <w:color w:val="2A7061"/>
          <w:sz w:val="40"/>
          <w:szCs w:val="40"/>
        </w:rPr>
        <w:t xml:space="preserve">Aug </w:t>
      </w:r>
      <w:r w:rsidR="00CA196E">
        <w:rPr>
          <w:rFonts w:ascii="Montserrat" w:hAnsi="Montserrat"/>
          <w:b/>
          <w:bCs/>
          <w:color w:val="2A7061"/>
          <w:sz w:val="40"/>
          <w:szCs w:val="40"/>
        </w:rPr>
        <w:t>5</w:t>
      </w:r>
    </w:p>
    <w:p w14:paraId="0A0DA8AE" w14:textId="77777777" w:rsidR="00B95746" w:rsidRDefault="00B95746" w:rsidP="002D110D">
      <w:pPr>
        <w:rPr>
          <w:rFonts w:ascii="Montserrat" w:hAnsi="Montserrat"/>
          <w:b/>
          <w:bCs/>
          <w:sz w:val="40"/>
          <w:szCs w:val="40"/>
        </w:rPr>
      </w:pPr>
    </w:p>
    <w:p w14:paraId="3AF0BF10" w14:textId="1B014792" w:rsidR="002D110D" w:rsidRPr="007F1640" w:rsidRDefault="002D58BD" w:rsidP="002D110D">
      <w:pPr>
        <w:rPr>
          <w:rFonts w:ascii="Montserrat" w:hAnsi="Montserrat"/>
          <w:sz w:val="40"/>
          <w:szCs w:val="40"/>
        </w:rPr>
      </w:pPr>
      <w:r w:rsidRPr="007F1640">
        <w:rPr>
          <w:rFonts w:ascii="Montserrat" w:hAnsi="Montserrat"/>
          <w:b/>
          <w:bCs/>
          <w:sz w:val="40"/>
          <w:szCs w:val="40"/>
        </w:rPr>
        <w:t>12:</w:t>
      </w:r>
      <w:r w:rsidR="002D110D">
        <w:rPr>
          <w:rFonts w:ascii="Montserrat" w:hAnsi="Montserrat"/>
          <w:b/>
          <w:bCs/>
          <w:sz w:val="40"/>
          <w:szCs w:val="40"/>
        </w:rPr>
        <w:t>3</w:t>
      </w:r>
      <w:r w:rsidRPr="007F1640">
        <w:rPr>
          <w:rFonts w:ascii="Montserrat" w:hAnsi="Montserrat"/>
          <w:b/>
          <w:bCs/>
          <w:sz w:val="40"/>
          <w:szCs w:val="40"/>
        </w:rPr>
        <w:t>0</w:t>
      </w:r>
      <w:r w:rsidR="002D110D">
        <w:rPr>
          <w:rFonts w:ascii="Montserrat" w:hAnsi="Montserrat"/>
          <w:b/>
          <w:bCs/>
          <w:sz w:val="40"/>
          <w:szCs w:val="40"/>
        </w:rPr>
        <w:t>-1:</w:t>
      </w:r>
      <w:r w:rsidR="002B03AB">
        <w:rPr>
          <w:rFonts w:ascii="Montserrat" w:hAnsi="Montserrat"/>
          <w:b/>
          <w:bCs/>
          <w:sz w:val="40"/>
          <w:szCs w:val="40"/>
        </w:rPr>
        <w:t>00</w:t>
      </w:r>
      <w:r w:rsidRPr="007F1640">
        <w:rPr>
          <w:rFonts w:ascii="Montserrat" w:hAnsi="Montserrat"/>
          <w:sz w:val="40"/>
          <w:szCs w:val="40"/>
        </w:rPr>
        <w:t xml:space="preserve"> </w:t>
      </w:r>
      <w:r w:rsidR="002D110D" w:rsidRPr="000B03CE">
        <w:rPr>
          <w:rFonts w:ascii="Montserrat" w:hAnsi="Montserrat"/>
          <w:b/>
          <w:bCs/>
          <w:color w:val="2A7061"/>
          <w:sz w:val="40"/>
          <w:szCs w:val="40"/>
        </w:rPr>
        <w:t>Welcome</w:t>
      </w:r>
      <w:r w:rsidR="000B03CE" w:rsidRPr="000B03CE">
        <w:rPr>
          <w:rFonts w:ascii="Montserrat" w:hAnsi="Montserrat"/>
          <w:b/>
          <w:bCs/>
          <w:color w:val="2A7061"/>
          <w:sz w:val="40"/>
          <w:szCs w:val="40"/>
        </w:rPr>
        <w:t xml:space="preserve"> </w:t>
      </w:r>
    </w:p>
    <w:p w14:paraId="0C257ED2" w14:textId="3496DF4C" w:rsidR="00B95746" w:rsidRPr="00A17E3F" w:rsidRDefault="00743BFC" w:rsidP="00EF361C">
      <w:pPr>
        <w:rPr>
          <w:rFonts w:ascii="Montserrat" w:hAnsi="Montserrat"/>
          <w:b/>
          <w:bCs/>
        </w:rPr>
      </w:pPr>
      <w:r w:rsidRPr="00A17E3F">
        <w:rPr>
          <w:rFonts w:ascii="Montserrat" w:hAnsi="Montserrat"/>
        </w:rPr>
        <w:tab/>
      </w:r>
    </w:p>
    <w:p w14:paraId="412959E4" w14:textId="77777777" w:rsidR="00B95746" w:rsidRPr="0048479B" w:rsidRDefault="00B95746">
      <w:pPr>
        <w:rPr>
          <w:rFonts w:ascii="Montserrat" w:hAnsi="Montserrat"/>
          <w:b/>
          <w:bCs/>
          <w:sz w:val="28"/>
          <w:szCs w:val="28"/>
        </w:rPr>
      </w:pPr>
    </w:p>
    <w:p w14:paraId="44F3E8FD" w14:textId="1069C338" w:rsidR="00B95746" w:rsidRPr="002B03AB" w:rsidRDefault="002D110D" w:rsidP="00B95746">
      <w:pPr>
        <w:contextualSpacing/>
        <w:rPr>
          <w:rFonts w:ascii="Montserrat" w:hAnsi="Montserrat"/>
          <w:sz w:val="40"/>
          <w:szCs w:val="40"/>
          <w:lang w:val="en"/>
        </w:rPr>
      </w:pPr>
      <w:r w:rsidRPr="007F1640">
        <w:rPr>
          <w:rFonts w:ascii="Montserrat" w:hAnsi="Montserrat"/>
          <w:b/>
          <w:bCs/>
          <w:sz w:val="40"/>
          <w:szCs w:val="40"/>
        </w:rPr>
        <w:t>1:</w:t>
      </w:r>
      <w:r w:rsidR="002B03AB">
        <w:rPr>
          <w:rFonts w:ascii="Montserrat" w:hAnsi="Montserrat"/>
          <w:b/>
          <w:bCs/>
          <w:sz w:val="40"/>
          <w:szCs w:val="40"/>
        </w:rPr>
        <w:t>00</w:t>
      </w:r>
      <w:r w:rsidRPr="007F1640">
        <w:rPr>
          <w:rFonts w:ascii="Montserrat" w:hAnsi="Montserrat"/>
          <w:b/>
          <w:bCs/>
          <w:sz w:val="40"/>
          <w:szCs w:val="40"/>
        </w:rPr>
        <w:t>-2:</w:t>
      </w:r>
      <w:r w:rsidR="002B03AB">
        <w:rPr>
          <w:rFonts w:ascii="Montserrat" w:hAnsi="Montserrat"/>
          <w:b/>
          <w:bCs/>
          <w:sz w:val="40"/>
          <w:szCs w:val="40"/>
        </w:rPr>
        <w:t>30</w:t>
      </w:r>
      <w:r w:rsidRPr="007F1640">
        <w:rPr>
          <w:rFonts w:ascii="Montserrat" w:hAnsi="Montserrat"/>
          <w:sz w:val="40"/>
          <w:szCs w:val="40"/>
        </w:rPr>
        <w:t xml:space="preserve"> </w:t>
      </w:r>
      <w:r w:rsidR="00B95746">
        <w:rPr>
          <w:rFonts w:ascii="Montserrat" w:hAnsi="Montserrat"/>
          <w:b/>
          <w:bCs/>
          <w:color w:val="2A7061"/>
          <w:sz w:val="40"/>
          <w:szCs w:val="40"/>
        </w:rPr>
        <w:t>Unit 1</w:t>
      </w:r>
      <w:r w:rsidR="00B864F5">
        <w:rPr>
          <w:rFonts w:ascii="Montserrat" w:hAnsi="Montserrat"/>
          <w:b/>
          <w:bCs/>
          <w:color w:val="2A7061"/>
          <w:sz w:val="40"/>
          <w:szCs w:val="40"/>
        </w:rPr>
        <w:t xml:space="preserve"> | </w:t>
      </w:r>
      <w:r w:rsidR="00B864F5" w:rsidRPr="00CA196E">
        <w:rPr>
          <w:rFonts w:ascii="Montserrat" w:hAnsi="Montserrat"/>
          <w:b/>
          <w:bCs/>
          <w:color w:val="2A7061"/>
          <w:sz w:val="40"/>
          <w:szCs w:val="40"/>
        </w:rPr>
        <w:t>1.</w:t>
      </w:r>
      <w:r w:rsidR="00B204C2" w:rsidRPr="00CA196E">
        <w:rPr>
          <w:rFonts w:ascii="Montserrat" w:hAnsi="Montserrat"/>
          <w:b/>
          <w:bCs/>
          <w:color w:val="2A7061"/>
          <w:sz w:val="40"/>
          <w:szCs w:val="40"/>
        </w:rPr>
        <w:t>50</w:t>
      </w:r>
      <w:r w:rsidR="00B864F5" w:rsidRPr="00CA196E">
        <w:rPr>
          <w:rFonts w:ascii="Montserrat" w:hAnsi="Montserrat"/>
          <w:b/>
          <w:bCs/>
          <w:color w:val="2A7061"/>
          <w:sz w:val="40"/>
          <w:szCs w:val="40"/>
        </w:rPr>
        <w:t xml:space="preserve"> Credits</w:t>
      </w:r>
      <w:r w:rsidR="00B864F5">
        <w:rPr>
          <w:rFonts w:ascii="Montserrat" w:hAnsi="Montserrat"/>
          <w:b/>
          <w:bCs/>
          <w:color w:val="2A7061"/>
          <w:sz w:val="40"/>
          <w:szCs w:val="40"/>
        </w:rPr>
        <w:t xml:space="preserve"> </w:t>
      </w:r>
      <w:r w:rsidR="002B03AB" w:rsidRPr="002B03AB">
        <w:rPr>
          <w:rFonts w:ascii="Montserrat" w:hAnsi="Montserrat"/>
          <w:sz w:val="40"/>
          <w:szCs w:val="40"/>
          <w:lang w:val="en"/>
        </w:rPr>
        <w:t>ICWA Refresher: State ICWA Laws and the New Uniform State ICWA Act</w:t>
      </w:r>
    </w:p>
    <w:p w14:paraId="0C508DC4" w14:textId="3A9BFC0E" w:rsidR="00B864F5" w:rsidRPr="00857B93" w:rsidRDefault="00B864F5" w:rsidP="00B864F5">
      <w:pPr>
        <w:rPr>
          <w:rFonts w:ascii="Montserrat" w:hAnsi="Montserrat"/>
          <w:b/>
          <w:bCs/>
          <w:color w:val="000000"/>
          <w:shd w:val="clear" w:color="auto" w:fill="FFFFFF"/>
        </w:rPr>
      </w:pPr>
    </w:p>
    <w:p w14:paraId="13ACBD36" w14:textId="56AEE6D6" w:rsidR="00035CA6" w:rsidRPr="00EF361C" w:rsidRDefault="00B95746" w:rsidP="00EF361C">
      <w:pPr>
        <w:pStyle w:val="NormalWeb"/>
        <w:rPr>
          <w:rFonts w:ascii="Montserrat" w:hAnsi="Montserrat"/>
          <w:color w:val="000000"/>
          <w:shd w:val="clear" w:color="auto" w:fill="FFFFFF"/>
          <w:lang w:val="en"/>
        </w:rPr>
      </w:pPr>
      <w:r w:rsidRPr="00B95746">
        <w:rPr>
          <w:rFonts w:ascii="Montserrat" w:hAnsi="Montserrat"/>
          <w:color w:val="000000"/>
          <w:shd w:val="clear" w:color="auto" w:fill="FFFFFF"/>
        </w:rPr>
        <w:t xml:space="preserve">This </w:t>
      </w:r>
      <w:r>
        <w:rPr>
          <w:rFonts w:ascii="Montserrat" w:hAnsi="Montserrat"/>
          <w:color w:val="000000"/>
          <w:shd w:val="clear" w:color="auto" w:fill="FFFFFF"/>
        </w:rPr>
        <w:t>unit</w:t>
      </w:r>
      <w:r w:rsidRPr="00B95746">
        <w:rPr>
          <w:rFonts w:ascii="Montserrat" w:hAnsi="Montserrat"/>
          <w:color w:val="000000"/>
          <w:shd w:val="clear" w:color="auto" w:fill="FFFFFF"/>
        </w:rPr>
        <w:t xml:space="preserve"> will focus on </w:t>
      </w:r>
      <w:r w:rsidR="00946EF9">
        <w:rPr>
          <w:rFonts w:ascii="Montserrat" w:hAnsi="Montserrat"/>
          <w:color w:val="000000"/>
          <w:shd w:val="clear" w:color="auto" w:fill="FFFFFF"/>
        </w:rPr>
        <w:t>the s</w:t>
      </w:r>
      <w:proofErr w:type="spellStart"/>
      <w:r w:rsidR="002B03AB" w:rsidRPr="002B03AB">
        <w:rPr>
          <w:rFonts w:ascii="Montserrat" w:hAnsi="Montserrat"/>
          <w:color w:val="000000"/>
          <w:shd w:val="clear" w:color="auto" w:fill="FFFFFF"/>
          <w:lang w:val="en"/>
        </w:rPr>
        <w:t>eventeen</w:t>
      </w:r>
      <w:proofErr w:type="spellEnd"/>
      <w:r w:rsidR="002B03AB" w:rsidRPr="002B03AB">
        <w:rPr>
          <w:rFonts w:ascii="Montserrat" w:hAnsi="Montserrat"/>
          <w:color w:val="000000"/>
          <w:shd w:val="clear" w:color="auto" w:fill="FFFFFF"/>
          <w:lang w:val="en"/>
        </w:rPr>
        <w:t xml:space="preserve"> states </w:t>
      </w:r>
      <w:r w:rsidR="00946EF9">
        <w:rPr>
          <w:rFonts w:ascii="Montserrat" w:hAnsi="Montserrat"/>
          <w:color w:val="000000"/>
          <w:shd w:val="clear" w:color="auto" w:fill="FFFFFF"/>
          <w:lang w:val="en"/>
        </w:rPr>
        <w:t xml:space="preserve">that </w:t>
      </w:r>
      <w:r w:rsidR="002B03AB" w:rsidRPr="002B03AB">
        <w:rPr>
          <w:rFonts w:ascii="Montserrat" w:hAnsi="Montserrat"/>
          <w:color w:val="000000"/>
          <w:shd w:val="clear" w:color="auto" w:fill="FFFFFF"/>
          <w:lang w:val="en"/>
        </w:rPr>
        <w:t xml:space="preserve">have their own state ICWAs, and last month the Uniform Law Commission adopted a Uniform State ICWA for states to use if they wish. State ICWAs </w:t>
      </w:r>
      <w:proofErr w:type="gramStart"/>
      <w:r w:rsidR="002B03AB" w:rsidRPr="002B03AB">
        <w:rPr>
          <w:rFonts w:ascii="Montserrat" w:hAnsi="Montserrat"/>
          <w:color w:val="000000"/>
          <w:shd w:val="clear" w:color="auto" w:fill="FFFFFF"/>
          <w:lang w:val="en"/>
        </w:rPr>
        <w:t>are able to</w:t>
      </w:r>
      <w:proofErr w:type="gramEnd"/>
      <w:r w:rsidR="002B03AB" w:rsidRPr="002B03AB">
        <w:rPr>
          <w:rFonts w:ascii="Montserrat" w:hAnsi="Montserrat"/>
          <w:color w:val="000000"/>
          <w:shd w:val="clear" w:color="auto" w:fill="FFFFFF"/>
          <w:lang w:val="en"/>
        </w:rPr>
        <w:t xml:space="preserve"> conform to state practices while maintaining the uniformity ICWA requires. State ICWAs can also increase protections for Native families. However, some state ICWAs are </w:t>
      </w:r>
      <w:proofErr w:type="gramStart"/>
      <w:r w:rsidR="002B03AB" w:rsidRPr="002B03AB">
        <w:rPr>
          <w:rFonts w:ascii="Montserrat" w:hAnsi="Montserrat"/>
          <w:color w:val="000000"/>
          <w:shd w:val="clear" w:color="auto" w:fill="FFFFFF"/>
          <w:lang w:val="en"/>
        </w:rPr>
        <w:t>outdated</w:t>
      </w:r>
      <w:proofErr w:type="gramEnd"/>
      <w:r w:rsidR="002B03AB" w:rsidRPr="002B03AB">
        <w:rPr>
          <w:rFonts w:ascii="Montserrat" w:hAnsi="Montserrat"/>
          <w:color w:val="000000"/>
          <w:shd w:val="clear" w:color="auto" w:fill="FFFFFF"/>
          <w:lang w:val="en"/>
        </w:rPr>
        <w:t xml:space="preserve"> and some states don't have any state law. The Uniform State ICWA provides a comprehensive Act with accompanying commentary to assist tribes and states that either want to update their ICWA or pass a new one. This session will go over important provisions and places where state legislatures can change the Act.</w:t>
      </w:r>
    </w:p>
    <w:p w14:paraId="5AA695E1" w14:textId="77777777" w:rsidR="00B95746" w:rsidRDefault="00B95746" w:rsidP="00B864F5">
      <w:pPr>
        <w:pStyle w:val="NormalWeb"/>
        <w:spacing w:before="0" w:beforeAutospacing="0" w:after="0" w:afterAutospacing="0"/>
        <w:rPr>
          <w:rFonts w:ascii="Montserrat" w:hAnsi="Montserrat"/>
        </w:rPr>
      </w:pPr>
    </w:p>
    <w:p w14:paraId="33A000C0" w14:textId="2F704DBA" w:rsidR="00B95746" w:rsidRDefault="002B03AB" w:rsidP="002B03AB">
      <w:pPr>
        <w:rPr>
          <w:rFonts w:ascii="Montserrat" w:hAnsi="Montserrat"/>
          <w:color w:val="000000"/>
          <w:shd w:val="clear" w:color="auto" w:fill="FFFFFF"/>
        </w:rPr>
      </w:pPr>
      <w:r w:rsidRPr="002B03AB">
        <w:rPr>
          <w:rFonts w:ascii="Montserrat" w:hAnsi="Montserrat"/>
          <w:b/>
          <w:bCs/>
          <w:color w:val="000000"/>
          <w:shd w:val="clear" w:color="auto" w:fill="FFFFFF"/>
        </w:rPr>
        <w:t>Kate Fort</w:t>
      </w:r>
      <w:r>
        <w:rPr>
          <w:rFonts w:ascii="Montserrat" w:hAnsi="Montserrat"/>
          <w:b/>
          <w:bCs/>
          <w:color w:val="000000"/>
          <w:shd w:val="clear" w:color="auto" w:fill="FFFFFF"/>
        </w:rPr>
        <w:t xml:space="preserve">, </w:t>
      </w:r>
      <w:r w:rsidRPr="002B03AB">
        <w:rPr>
          <w:rFonts w:ascii="Montserrat" w:hAnsi="Montserrat"/>
          <w:color w:val="000000"/>
          <w:shd w:val="clear" w:color="auto" w:fill="FFFFFF"/>
        </w:rPr>
        <w:t>Director of the Indian Law Clinic, Michigan State University College of Law</w:t>
      </w:r>
    </w:p>
    <w:p w14:paraId="1B1EE8F6" w14:textId="77777777" w:rsidR="002B03AB" w:rsidRPr="002B03AB" w:rsidRDefault="002B03AB" w:rsidP="002B03AB">
      <w:pPr>
        <w:rPr>
          <w:rFonts w:ascii="Montserrat" w:hAnsi="Montserrat"/>
          <w:b/>
          <w:bCs/>
          <w:color w:val="000000"/>
          <w:shd w:val="clear" w:color="auto" w:fill="FFFFFF"/>
        </w:rPr>
      </w:pPr>
    </w:p>
    <w:p w14:paraId="5CBA0ACB" w14:textId="77777777" w:rsidR="002B03AB" w:rsidRPr="002B03AB" w:rsidRDefault="002B03AB" w:rsidP="002B03AB">
      <w:pPr>
        <w:rPr>
          <w:rFonts w:ascii="Montserrat" w:hAnsi="Montserrat"/>
          <w:lang w:val="en"/>
        </w:rPr>
      </w:pPr>
      <w:r w:rsidRPr="002B03AB">
        <w:rPr>
          <w:rFonts w:ascii="Montserrat" w:hAnsi="Montserrat"/>
          <w:b/>
          <w:bCs/>
          <w:lang w:val="en"/>
        </w:rPr>
        <w:t xml:space="preserve">Kathryn (Kate) E. Fort </w:t>
      </w:r>
      <w:r w:rsidRPr="002B03AB">
        <w:rPr>
          <w:rFonts w:ascii="Montserrat" w:hAnsi="Montserrat"/>
          <w:lang w:val="en"/>
        </w:rPr>
        <w:t xml:space="preserve">is the Director of Clinics at Michigan State University College of Law and runs the Indian Law Clinic, where she teaches the Clinic class and other classes in federal Indian law. In 2015, she started the Indian Child Welfare Act Appellate Project, which represents tribes in complex ICWA litigation across the country. She is the author of American Indian Children and the Law, published by Carolina Academic Press. Prof. Fort has researched and written extensively on the Indian Child Welfare Act. Her publications include articles in the Harvard Public Health Review, George Mason Law Review, Family Law Quarterly, Saint Louis University Law Journal, American Indian Law Review as well as chapters in CRITICAL RACE </w:t>
      </w:r>
      <w:proofErr w:type="gramStart"/>
      <w:r w:rsidRPr="002B03AB">
        <w:rPr>
          <w:rFonts w:ascii="Montserrat" w:hAnsi="Montserrat"/>
          <w:lang w:val="en"/>
        </w:rPr>
        <w:t>JUDGEMENTS  (</w:t>
      </w:r>
      <w:proofErr w:type="gramEnd"/>
      <w:r w:rsidRPr="002B03AB">
        <w:rPr>
          <w:rFonts w:ascii="Montserrat" w:hAnsi="Montserrat"/>
          <w:lang w:val="en"/>
        </w:rPr>
        <w:t xml:space="preserve">Cambridge University Press, 2022) and CHILD WELFARE LAW AND </w:t>
      </w:r>
      <w:proofErr w:type="gramStart"/>
      <w:r w:rsidRPr="002B03AB">
        <w:rPr>
          <w:rFonts w:ascii="Montserrat" w:hAnsi="Montserrat"/>
          <w:lang w:val="en"/>
        </w:rPr>
        <w:t>PRACTICE  (</w:t>
      </w:r>
      <w:proofErr w:type="gramEnd"/>
      <w:r w:rsidRPr="002B03AB">
        <w:rPr>
          <w:rFonts w:ascii="Montserrat" w:hAnsi="Montserrat"/>
          <w:lang w:val="en"/>
        </w:rPr>
        <w:t>National Assoc. of Counsel for Children, 2023), both with Matthew L.M. Fletcher. She co-edited Facing the Future: The Indian Child Welfare Act at 30 (Michigan State University Press 2009), and she is a contributing editor to the Cohen’s Handbook of Federal Indian Law. She has provided direct representation for tribes in state and federal courts across the country. Prof. Fort graduated magna cum laude in from Michigan State University College of Law with the Certificate in Indigenous Law and is licensed to practice law in Michigan. She received her B.A. in History with honors from Hollins University in Roanoke, Virginia.</w:t>
      </w:r>
    </w:p>
    <w:p w14:paraId="6B88D49B" w14:textId="77777777" w:rsidR="00B95746" w:rsidRDefault="00B95746" w:rsidP="00B864F5">
      <w:pPr>
        <w:rPr>
          <w:rFonts w:ascii="Montserrat" w:eastAsia="Times New Roman" w:hAnsi="Montserrat" w:cs="Times New Roman"/>
          <w:b/>
          <w:bCs/>
          <w:color w:val="000000"/>
          <w:shd w:val="clear" w:color="auto" w:fill="FFFFFF"/>
        </w:rPr>
      </w:pPr>
    </w:p>
    <w:p w14:paraId="739FCF69" w14:textId="1BCE0A72" w:rsidR="00E73F5D" w:rsidRPr="0063021E" w:rsidRDefault="00E73F5D" w:rsidP="0027218E">
      <w:pPr>
        <w:pStyle w:val="NormalWeb"/>
        <w:spacing w:before="0" w:beforeAutospacing="0" w:after="0" w:afterAutospacing="0" w:line="360" w:lineRule="auto"/>
        <w:rPr>
          <w:rFonts w:ascii="Montserrat Light" w:hAnsi="Montserrat Light"/>
          <w:color w:val="000000"/>
          <w:shd w:val="clear" w:color="auto" w:fill="FFFFFF"/>
        </w:rPr>
      </w:pPr>
    </w:p>
    <w:p w14:paraId="244360FA" w14:textId="77777777" w:rsidR="00080058" w:rsidRDefault="00080058" w:rsidP="001F0398">
      <w:pPr>
        <w:pStyle w:val="NormalWeb"/>
        <w:spacing w:before="0" w:beforeAutospacing="0" w:after="0" w:afterAutospacing="0"/>
        <w:rPr>
          <w:rFonts w:ascii="Montserrat" w:hAnsi="Montserrat"/>
          <w:color w:val="000000"/>
          <w:shd w:val="clear" w:color="auto" w:fill="FFFFFF"/>
        </w:rPr>
      </w:pPr>
    </w:p>
    <w:p w14:paraId="6706FD5D" w14:textId="76EC3972" w:rsidR="00AA554A" w:rsidRDefault="00AA554A" w:rsidP="00AA554A">
      <w:pPr>
        <w:rPr>
          <w:rFonts w:ascii="Montserrat" w:hAnsi="Montserrat"/>
          <w:b/>
          <w:bCs/>
          <w:color w:val="2A7061"/>
          <w:sz w:val="28"/>
          <w:szCs w:val="28"/>
        </w:rPr>
      </w:pPr>
      <w:r w:rsidRPr="008D3BB5">
        <w:rPr>
          <w:rFonts w:ascii="Montserrat" w:hAnsi="Montserrat"/>
          <w:b/>
          <w:bCs/>
          <w:sz w:val="28"/>
          <w:szCs w:val="28"/>
        </w:rPr>
        <w:lastRenderedPageBreak/>
        <w:t>2:</w:t>
      </w:r>
      <w:r w:rsidR="0063021E">
        <w:rPr>
          <w:rFonts w:ascii="Montserrat" w:hAnsi="Montserrat"/>
          <w:b/>
          <w:bCs/>
          <w:sz w:val="28"/>
          <w:szCs w:val="28"/>
        </w:rPr>
        <w:t>30</w:t>
      </w:r>
      <w:r w:rsidRPr="008D3BB5">
        <w:rPr>
          <w:rFonts w:ascii="Montserrat" w:hAnsi="Montserrat"/>
          <w:b/>
          <w:bCs/>
          <w:sz w:val="28"/>
          <w:szCs w:val="28"/>
        </w:rPr>
        <w:t>-</w:t>
      </w:r>
      <w:r w:rsidR="0063021E">
        <w:rPr>
          <w:rFonts w:ascii="Montserrat" w:hAnsi="Montserrat"/>
          <w:b/>
          <w:bCs/>
          <w:sz w:val="28"/>
          <w:szCs w:val="28"/>
        </w:rPr>
        <w:t>2</w:t>
      </w:r>
      <w:r w:rsidR="00B95746">
        <w:rPr>
          <w:rFonts w:ascii="Montserrat" w:hAnsi="Montserrat"/>
          <w:b/>
          <w:bCs/>
          <w:sz w:val="28"/>
          <w:szCs w:val="28"/>
        </w:rPr>
        <w:t>:</w:t>
      </w:r>
      <w:r w:rsidR="0063021E">
        <w:rPr>
          <w:rFonts w:ascii="Montserrat" w:hAnsi="Montserrat"/>
          <w:b/>
          <w:bCs/>
          <w:sz w:val="28"/>
          <w:szCs w:val="28"/>
        </w:rPr>
        <w:t>45</w:t>
      </w:r>
      <w:r w:rsidRPr="008D3BB5">
        <w:rPr>
          <w:rFonts w:ascii="Montserrat" w:hAnsi="Montserrat"/>
          <w:sz w:val="28"/>
          <w:szCs w:val="28"/>
        </w:rPr>
        <w:t xml:space="preserve"> </w:t>
      </w:r>
      <w:r w:rsidRPr="008D3BB5">
        <w:rPr>
          <w:rFonts w:ascii="Montserrat" w:hAnsi="Montserrat"/>
          <w:b/>
          <w:bCs/>
          <w:color w:val="2A7061"/>
          <w:sz w:val="28"/>
          <w:szCs w:val="28"/>
        </w:rPr>
        <w:t>BREAK</w:t>
      </w:r>
    </w:p>
    <w:p w14:paraId="3246A3A9" w14:textId="77777777" w:rsidR="00080058" w:rsidRDefault="00080058" w:rsidP="00AA554A">
      <w:pPr>
        <w:rPr>
          <w:rFonts w:ascii="Montserrat" w:hAnsi="Montserrat"/>
          <w:b/>
          <w:bCs/>
          <w:color w:val="2A7061"/>
          <w:sz w:val="28"/>
          <w:szCs w:val="28"/>
        </w:rPr>
      </w:pPr>
    </w:p>
    <w:p w14:paraId="79E62825" w14:textId="77777777" w:rsidR="002D110D" w:rsidRPr="008D3BB5" w:rsidRDefault="002D110D">
      <w:pPr>
        <w:rPr>
          <w:rFonts w:ascii="Montserrat" w:hAnsi="Montserrat"/>
          <w:b/>
          <w:bCs/>
        </w:rPr>
      </w:pPr>
    </w:p>
    <w:p w14:paraId="30FCED58" w14:textId="77777777" w:rsidR="0063021E" w:rsidRPr="0063021E" w:rsidRDefault="0063021E" w:rsidP="0063021E">
      <w:pPr>
        <w:rPr>
          <w:rFonts w:ascii="Montserrat" w:hAnsi="Montserrat"/>
          <w:sz w:val="40"/>
          <w:szCs w:val="40"/>
          <w:lang w:val="en"/>
        </w:rPr>
      </w:pPr>
      <w:r>
        <w:rPr>
          <w:rFonts w:ascii="Montserrat" w:hAnsi="Montserrat"/>
          <w:b/>
          <w:bCs/>
          <w:sz w:val="40"/>
          <w:szCs w:val="40"/>
        </w:rPr>
        <w:t>2</w:t>
      </w:r>
      <w:r w:rsidR="00B95746">
        <w:rPr>
          <w:rFonts w:ascii="Montserrat" w:hAnsi="Montserrat"/>
          <w:b/>
          <w:bCs/>
          <w:sz w:val="40"/>
          <w:szCs w:val="40"/>
        </w:rPr>
        <w:t>:</w:t>
      </w:r>
      <w:r>
        <w:rPr>
          <w:rFonts w:ascii="Montserrat" w:hAnsi="Montserrat"/>
          <w:b/>
          <w:bCs/>
          <w:sz w:val="40"/>
          <w:szCs w:val="40"/>
        </w:rPr>
        <w:t>45</w:t>
      </w:r>
      <w:r w:rsidR="00FB2017" w:rsidRPr="007F1640">
        <w:rPr>
          <w:rFonts w:ascii="Montserrat" w:hAnsi="Montserrat"/>
          <w:b/>
          <w:bCs/>
          <w:sz w:val="40"/>
          <w:szCs w:val="40"/>
        </w:rPr>
        <w:t>-</w:t>
      </w:r>
      <w:r w:rsidR="00AA554A">
        <w:rPr>
          <w:rFonts w:ascii="Montserrat" w:hAnsi="Montserrat"/>
          <w:b/>
          <w:bCs/>
          <w:sz w:val="40"/>
          <w:szCs w:val="40"/>
        </w:rPr>
        <w:t>4</w:t>
      </w:r>
      <w:r w:rsidR="00FB2017" w:rsidRPr="007F1640">
        <w:rPr>
          <w:rFonts w:ascii="Montserrat" w:hAnsi="Montserrat"/>
          <w:b/>
          <w:bCs/>
          <w:sz w:val="40"/>
          <w:szCs w:val="40"/>
        </w:rPr>
        <w:t>:</w:t>
      </w:r>
      <w:r>
        <w:rPr>
          <w:rFonts w:ascii="Montserrat" w:hAnsi="Montserrat"/>
          <w:b/>
          <w:bCs/>
          <w:sz w:val="40"/>
          <w:szCs w:val="40"/>
        </w:rPr>
        <w:t>15</w:t>
      </w:r>
      <w:r w:rsidR="00FB2017" w:rsidRPr="007F1640">
        <w:rPr>
          <w:rFonts w:ascii="Montserrat" w:hAnsi="Montserrat"/>
          <w:sz w:val="40"/>
          <w:szCs w:val="40"/>
        </w:rPr>
        <w:t xml:space="preserve"> </w:t>
      </w:r>
      <w:r w:rsidR="0077019D" w:rsidRPr="007F1640">
        <w:rPr>
          <w:rFonts w:ascii="Montserrat" w:hAnsi="Montserrat"/>
          <w:b/>
          <w:bCs/>
          <w:color w:val="2A7061"/>
          <w:sz w:val="40"/>
          <w:szCs w:val="40"/>
        </w:rPr>
        <w:t xml:space="preserve">UNIT </w:t>
      </w:r>
      <w:r w:rsidR="00B95746">
        <w:rPr>
          <w:rFonts w:ascii="Montserrat" w:hAnsi="Montserrat"/>
          <w:b/>
          <w:bCs/>
          <w:color w:val="2A7061"/>
          <w:sz w:val="40"/>
          <w:szCs w:val="40"/>
        </w:rPr>
        <w:t>2</w:t>
      </w:r>
      <w:r w:rsidR="00845376">
        <w:rPr>
          <w:rFonts w:ascii="Montserrat" w:hAnsi="Montserrat"/>
          <w:b/>
          <w:bCs/>
          <w:color w:val="2A7061"/>
          <w:sz w:val="40"/>
          <w:szCs w:val="40"/>
        </w:rPr>
        <w:t xml:space="preserve"> | </w:t>
      </w:r>
      <w:r w:rsidR="00B204C2" w:rsidRPr="00CA196E">
        <w:rPr>
          <w:rFonts w:ascii="Montserrat" w:hAnsi="Montserrat"/>
          <w:b/>
          <w:bCs/>
          <w:color w:val="2A7061"/>
          <w:sz w:val="40"/>
          <w:szCs w:val="40"/>
        </w:rPr>
        <w:t>1.5</w:t>
      </w:r>
      <w:r w:rsidR="008334DC" w:rsidRPr="00CA196E">
        <w:rPr>
          <w:rFonts w:ascii="Montserrat" w:hAnsi="Montserrat"/>
          <w:b/>
          <w:bCs/>
          <w:color w:val="2A7061"/>
          <w:sz w:val="40"/>
          <w:szCs w:val="40"/>
        </w:rPr>
        <w:t xml:space="preserve"> Credits</w:t>
      </w:r>
      <w:r w:rsidR="009A746D" w:rsidRPr="007F1640">
        <w:rPr>
          <w:rFonts w:ascii="Montserrat" w:hAnsi="Montserrat"/>
          <w:b/>
          <w:bCs/>
          <w:color w:val="2A7061"/>
          <w:sz w:val="40"/>
          <w:szCs w:val="40"/>
        </w:rPr>
        <w:t xml:space="preserve"> </w:t>
      </w:r>
      <w:r w:rsidRPr="0063021E">
        <w:rPr>
          <w:rFonts w:ascii="Montserrat" w:hAnsi="Montserrat"/>
          <w:sz w:val="40"/>
          <w:szCs w:val="40"/>
          <w:lang w:val="en"/>
        </w:rPr>
        <w:t>Eliminating Bias in Domestic Violence Cases: Recognizing and Reducing Bias in Assessment, Investigation, and Decision-Making</w:t>
      </w:r>
    </w:p>
    <w:p w14:paraId="6039F43A" w14:textId="722A0728" w:rsidR="000F1832" w:rsidRDefault="000F1832">
      <w:pPr>
        <w:rPr>
          <w:rFonts w:ascii="Montserrat" w:hAnsi="Montserrat"/>
          <w:sz w:val="40"/>
          <w:szCs w:val="40"/>
        </w:rPr>
      </w:pPr>
    </w:p>
    <w:p w14:paraId="46843646" w14:textId="61C1BC84" w:rsidR="0063021E" w:rsidRPr="0063021E" w:rsidRDefault="0063021E" w:rsidP="0063021E">
      <w:pPr>
        <w:rPr>
          <w:rFonts w:ascii="Montserrat" w:eastAsia="Times New Roman" w:hAnsi="Montserrat" w:cs="Times New Roman"/>
          <w:color w:val="000000"/>
        </w:rPr>
      </w:pPr>
      <w:r>
        <w:rPr>
          <w:rFonts w:ascii="Montserrat" w:eastAsia="Times New Roman" w:hAnsi="Montserrat" w:cs="Times New Roman"/>
          <w:color w:val="000000"/>
        </w:rPr>
        <w:t>This presentation will go over how b</w:t>
      </w:r>
      <w:r w:rsidRPr="0063021E">
        <w:rPr>
          <w:rFonts w:ascii="Montserrat" w:eastAsia="Times New Roman" w:hAnsi="Montserrat" w:cs="Times New Roman"/>
          <w:color w:val="000000"/>
        </w:rPr>
        <w:t>ias—whether implicit, explicit, or systemic—can significantly influence how domestic violence cases are investigated, assessed, and resolved. Stereotypes about gender, victimhood, offender behavior, credibility, and family dynamics can affect decisions made by law enforcement, prosecutors, victim advocates, forensic interviewers, child welfare professionals, and the courts. This session examines how bias impacts domestic violence cases across the criminal and family justice systems and provides evidence-based strategies for recognizing and reducing its influence.</w:t>
      </w:r>
    </w:p>
    <w:p w14:paraId="383CD218" w14:textId="77777777" w:rsidR="00B95746" w:rsidRDefault="00B95746">
      <w:pPr>
        <w:rPr>
          <w:rFonts w:ascii="Montserrat" w:hAnsi="Montserrat"/>
          <w:b/>
          <w:bCs/>
          <w:sz w:val="28"/>
          <w:szCs w:val="28"/>
        </w:rPr>
      </w:pPr>
    </w:p>
    <w:p w14:paraId="4AE390A0" w14:textId="3AB9DBBC" w:rsidR="0063021E" w:rsidRPr="0063021E" w:rsidRDefault="0063021E" w:rsidP="0063021E">
      <w:pPr>
        <w:rPr>
          <w:rFonts w:ascii="Montserrat" w:hAnsi="Montserrat"/>
          <w:b/>
          <w:bCs/>
          <w:i/>
          <w:iCs/>
          <w:lang w:val="en"/>
        </w:rPr>
      </w:pPr>
      <w:r w:rsidRPr="0063021E">
        <w:rPr>
          <w:rFonts w:ascii="Montserrat" w:hAnsi="Montserrat"/>
          <w:b/>
          <w:bCs/>
          <w:lang w:val="en"/>
        </w:rPr>
        <w:t>Elaine Barr</w:t>
      </w:r>
      <w:r>
        <w:rPr>
          <w:rFonts w:ascii="Montserrat" w:hAnsi="Montserrat"/>
          <w:b/>
          <w:bCs/>
          <w:i/>
          <w:iCs/>
          <w:lang w:val="en"/>
        </w:rPr>
        <w:t xml:space="preserve">, </w:t>
      </w:r>
      <w:r w:rsidRPr="0063021E">
        <w:rPr>
          <w:rFonts w:ascii="Montserrat" w:hAnsi="Montserrat"/>
          <w:lang w:val="en"/>
        </w:rPr>
        <w:t xml:space="preserve">Supervising Attorney, Legal Services of </w:t>
      </w:r>
      <w:proofErr w:type="gramStart"/>
      <w:r w:rsidRPr="0063021E">
        <w:rPr>
          <w:rFonts w:ascii="Montserrat" w:hAnsi="Montserrat"/>
          <w:lang w:val="en"/>
        </w:rPr>
        <w:t>South Central</w:t>
      </w:r>
      <w:proofErr w:type="gramEnd"/>
      <w:r w:rsidRPr="0063021E">
        <w:rPr>
          <w:rFonts w:ascii="Montserrat" w:hAnsi="Montserrat"/>
          <w:lang w:val="en"/>
        </w:rPr>
        <w:t xml:space="preserve"> Michigan</w:t>
      </w:r>
    </w:p>
    <w:p w14:paraId="1BB8F45A" w14:textId="77777777" w:rsidR="00AE2592" w:rsidRDefault="00AE2592" w:rsidP="00E977F8">
      <w:pPr>
        <w:rPr>
          <w:rFonts w:ascii="Montserrat" w:eastAsia="Times New Roman" w:hAnsi="Montserrat" w:cs="Times New Roman"/>
          <w:color w:val="000000"/>
        </w:rPr>
      </w:pPr>
    </w:p>
    <w:p w14:paraId="6ECBECFC" w14:textId="77777777" w:rsidR="0063021E" w:rsidRPr="0063021E" w:rsidRDefault="0063021E" w:rsidP="0063021E">
      <w:pPr>
        <w:rPr>
          <w:rFonts w:ascii="Montserrat" w:eastAsia="Times New Roman" w:hAnsi="Montserrat" w:cs="Times New Roman"/>
          <w:color w:val="000000"/>
          <w:lang w:val="en"/>
        </w:rPr>
      </w:pPr>
      <w:r w:rsidRPr="0063021E">
        <w:rPr>
          <w:rFonts w:ascii="Montserrat" w:eastAsia="Times New Roman" w:hAnsi="Montserrat" w:cs="Times New Roman"/>
          <w:color w:val="000000"/>
          <w:lang w:val="en"/>
        </w:rPr>
        <w:t>Elaine Barr is currently a Supervising Attorney at Legal Services of South Central</w:t>
      </w:r>
    </w:p>
    <w:p w14:paraId="204F5FD5" w14:textId="77777777" w:rsidR="0063021E" w:rsidRPr="0063021E" w:rsidRDefault="0063021E" w:rsidP="0063021E">
      <w:pPr>
        <w:rPr>
          <w:rFonts w:ascii="Montserrat" w:eastAsia="Times New Roman" w:hAnsi="Montserrat" w:cs="Times New Roman"/>
          <w:color w:val="000000"/>
          <w:lang w:val="en"/>
        </w:rPr>
      </w:pPr>
      <w:r w:rsidRPr="0063021E">
        <w:rPr>
          <w:rFonts w:ascii="Montserrat" w:eastAsia="Times New Roman" w:hAnsi="Montserrat" w:cs="Times New Roman"/>
          <w:color w:val="000000"/>
          <w:lang w:val="en"/>
        </w:rPr>
        <w:t>Michigan and has worked to represent survivors of domestic and sexual violence for</w:t>
      </w:r>
    </w:p>
    <w:p w14:paraId="201C3198" w14:textId="77777777" w:rsidR="0063021E" w:rsidRPr="0063021E" w:rsidRDefault="0063021E" w:rsidP="0063021E">
      <w:pPr>
        <w:rPr>
          <w:rFonts w:ascii="Montserrat" w:eastAsia="Times New Roman" w:hAnsi="Montserrat" w:cs="Times New Roman"/>
          <w:color w:val="000000"/>
          <w:lang w:val="en"/>
        </w:rPr>
      </w:pPr>
      <w:r w:rsidRPr="0063021E">
        <w:rPr>
          <w:rFonts w:ascii="Montserrat" w:eastAsia="Times New Roman" w:hAnsi="Montserrat" w:cs="Times New Roman"/>
          <w:color w:val="000000"/>
          <w:lang w:val="en"/>
        </w:rPr>
        <w:t>over a decade in civil legal proceedings. She has worked collaboratively with</w:t>
      </w:r>
    </w:p>
    <w:p w14:paraId="74A74512" w14:textId="77777777" w:rsidR="0063021E" w:rsidRPr="0063021E" w:rsidRDefault="0063021E" w:rsidP="0063021E">
      <w:pPr>
        <w:rPr>
          <w:rFonts w:ascii="Montserrat" w:eastAsia="Times New Roman" w:hAnsi="Montserrat" w:cs="Times New Roman"/>
          <w:color w:val="000000"/>
          <w:lang w:val="en"/>
        </w:rPr>
      </w:pPr>
      <w:r w:rsidRPr="0063021E">
        <w:rPr>
          <w:rFonts w:ascii="Montserrat" w:eastAsia="Times New Roman" w:hAnsi="Montserrat" w:cs="Times New Roman"/>
          <w:color w:val="000000"/>
          <w:lang w:val="en"/>
        </w:rPr>
        <w:t>multidisciplinary professionals and community stakeholders to improve outcomes for survivors. Elaine was previously a staff attorney at Michigan Indian Legal Services and was the 2011 Fellow at the Indigenous Law and Policy Center.</w:t>
      </w:r>
    </w:p>
    <w:p w14:paraId="26C3BA11" w14:textId="77777777" w:rsidR="00B95746" w:rsidRDefault="00B95746" w:rsidP="00E977F8">
      <w:pPr>
        <w:rPr>
          <w:rFonts w:ascii="Montserrat" w:eastAsia="Times New Roman" w:hAnsi="Montserrat" w:cs="Times New Roman"/>
          <w:color w:val="000000"/>
        </w:rPr>
      </w:pPr>
    </w:p>
    <w:p w14:paraId="68C6926E" w14:textId="77777777" w:rsidR="00EF361C" w:rsidRDefault="00EF361C" w:rsidP="00EF361C">
      <w:pPr>
        <w:rPr>
          <w:rFonts w:ascii="Montserrat" w:hAnsi="Montserrat"/>
          <w:b/>
          <w:bCs/>
          <w:sz w:val="28"/>
          <w:szCs w:val="28"/>
        </w:rPr>
      </w:pPr>
    </w:p>
    <w:p w14:paraId="425050A4" w14:textId="1AF94B33" w:rsidR="00EF361C" w:rsidRDefault="00EF361C" w:rsidP="00EF361C">
      <w:pPr>
        <w:rPr>
          <w:rFonts w:ascii="Montserrat" w:hAnsi="Montserrat"/>
          <w:b/>
          <w:bCs/>
          <w:color w:val="2A7061"/>
          <w:sz w:val="28"/>
          <w:szCs w:val="28"/>
        </w:rPr>
      </w:pPr>
      <w:r>
        <w:rPr>
          <w:rFonts w:ascii="Montserrat" w:hAnsi="Montserrat"/>
          <w:b/>
          <w:bCs/>
          <w:sz w:val="28"/>
          <w:szCs w:val="28"/>
        </w:rPr>
        <w:t xml:space="preserve">4:15-4:30 </w:t>
      </w:r>
      <w:r>
        <w:rPr>
          <w:rFonts w:ascii="Montserrat" w:hAnsi="Montserrat"/>
          <w:b/>
          <w:bCs/>
          <w:color w:val="2A7061"/>
          <w:sz w:val="28"/>
          <w:szCs w:val="28"/>
        </w:rPr>
        <w:t>Announcements</w:t>
      </w:r>
    </w:p>
    <w:p w14:paraId="58B9ACEE" w14:textId="77777777" w:rsidR="0063021E" w:rsidRPr="00E761A2" w:rsidRDefault="0063021E" w:rsidP="0063021E">
      <w:pPr>
        <w:spacing w:line="480" w:lineRule="auto"/>
        <w:rPr>
          <w:rFonts w:ascii="Montserrat" w:hAnsi="Montserrat"/>
          <w:b/>
          <w:bCs/>
        </w:rPr>
      </w:pPr>
    </w:p>
    <w:p w14:paraId="213A2258" w14:textId="24EC7AED" w:rsidR="00B85A8C" w:rsidRDefault="002D58BD" w:rsidP="00F062AC">
      <w:pPr>
        <w:spacing w:line="480" w:lineRule="auto"/>
        <w:rPr>
          <w:rFonts w:ascii="Montserrat" w:hAnsi="Montserrat"/>
          <w:color w:val="2A7061"/>
          <w:sz w:val="28"/>
          <w:szCs w:val="28"/>
        </w:rPr>
      </w:pPr>
      <w:r w:rsidRPr="000B03CE">
        <w:rPr>
          <w:rFonts w:ascii="Montserrat" w:hAnsi="Montserrat"/>
          <w:b/>
          <w:bCs/>
          <w:sz w:val="28"/>
          <w:szCs w:val="28"/>
        </w:rPr>
        <w:t>7:00-8:</w:t>
      </w:r>
      <w:r w:rsidR="0063021E">
        <w:rPr>
          <w:rFonts w:ascii="Montserrat" w:hAnsi="Montserrat"/>
          <w:b/>
          <w:bCs/>
          <w:sz w:val="28"/>
          <w:szCs w:val="28"/>
        </w:rPr>
        <w:t>0</w:t>
      </w:r>
      <w:r w:rsidR="00F062AC">
        <w:rPr>
          <w:rFonts w:ascii="Montserrat" w:hAnsi="Montserrat"/>
          <w:b/>
          <w:bCs/>
          <w:sz w:val="28"/>
          <w:szCs w:val="28"/>
        </w:rPr>
        <w:t>0</w:t>
      </w:r>
      <w:r w:rsidRPr="000B03CE">
        <w:rPr>
          <w:rFonts w:ascii="Montserrat" w:hAnsi="Montserrat"/>
          <w:sz w:val="28"/>
          <w:szCs w:val="28"/>
        </w:rPr>
        <w:t xml:space="preserve"> </w:t>
      </w:r>
      <w:r w:rsidRPr="000B03CE">
        <w:rPr>
          <w:rFonts w:ascii="Montserrat" w:hAnsi="Montserrat"/>
          <w:b/>
          <w:bCs/>
          <w:color w:val="2A7061"/>
          <w:sz w:val="28"/>
          <w:szCs w:val="28"/>
        </w:rPr>
        <w:t xml:space="preserve">(Optional) </w:t>
      </w:r>
      <w:r w:rsidR="00F062AC">
        <w:rPr>
          <w:rFonts w:ascii="Montserrat" w:hAnsi="Montserrat"/>
          <w:color w:val="2A7061"/>
          <w:sz w:val="28"/>
          <w:szCs w:val="28"/>
        </w:rPr>
        <w:t>GATHERING</w:t>
      </w:r>
    </w:p>
    <w:p w14:paraId="0CC5F73C" w14:textId="624C6B95" w:rsidR="0009011B" w:rsidRDefault="0009011B">
      <w:pPr>
        <w:rPr>
          <w:rFonts w:ascii="Montserrat Light" w:hAnsi="Montserrat Light"/>
          <w:sz w:val="23"/>
          <w:szCs w:val="23"/>
        </w:rPr>
      </w:pPr>
      <w:r>
        <w:rPr>
          <w:rFonts w:ascii="Montserrat Light" w:hAnsi="Montserrat Light"/>
          <w:sz w:val="23"/>
          <w:szCs w:val="23"/>
        </w:rPr>
        <w:br w:type="page"/>
      </w:r>
    </w:p>
    <w:p w14:paraId="18518613" w14:textId="241FE812" w:rsidR="002D58BD" w:rsidRPr="00185D5F" w:rsidRDefault="002D58BD" w:rsidP="002D58BD">
      <w:pPr>
        <w:shd w:val="clear" w:color="auto" w:fill="D9D9D9" w:themeFill="background1" w:themeFillShade="D9"/>
        <w:jc w:val="center"/>
        <w:rPr>
          <w:rFonts w:ascii="Montserrat" w:hAnsi="Montserrat"/>
          <w:b/>
          <w:bCs/>
          <w:color w:val="2A7061"/>
          <w:sz w:val="32"/>
          <w:szCs w:val="32"/>
        </w:rPr>
      </w:pPr>
      <w:r w:rsidRPr="00F2401F">
        <w:rPr>
          <w:rFonts w:ascii="Montserrat Light" w:hAnsi="Montserrat Light"/>
          <w:b/>
          <w:bCs/>
          <w:color w:val="2A7061"/>
          <w:sz w:val="40"/>
          <w:szCs w:val="40"/>
        </w:rPr>
        <w:lastRenderedPageBreak/>
        <w:t xml:space="preserve">DAY </w:t>
      </w:r>
      <w:r>
        <w:rPr>
          <w:rFonts w:ascii="Montserrat Light" w:hAnsi="Montserrat Light"/>
          <w:b/>
          <w:bCs/>
          <w:color w:val="2A7061"/>
          <w:sz w:val="40"/>
          <w:szCs w:val="40"/>
        </w:rPr>
        <w:t xml:space="preserve">2 </w:t>
      </w:r>
      <w:r w:rsidRPr="00F2401F">
        <w:rPr>
          <w:rFonts w:ascii="Montserrat Light" w:hAnsi="Montserrat Light"/>
          <w:b/>
          <w:bCs/>
          <w:color w:val="2A7061"/>
          <w:sz w:val="40"/>
          <w:szCs w:val="40"/>
        </w:rPr>
        <w:t>|</w:t>
      </w:r>
      <w:r>
        <w:rPr>
          <w:rFonts w:ascii="Montserrat" w:hAnsi="Montserrat"/>
          <w:b/>
          <w:bCs/>
          <w:color w:val="2A7061"/>
          <w:sz w:val="40"/>
          <w:szCs w:val="40"/>
        </w:rPr>
        <w:t xml:space="preserve"> </w:t>
      </w:r>
      <w:r w:rsidR="00D66026">
        <w:rPr>
          <w:rFonts w:ascii="Montserrat" w:hAnsi="Montserrat"/>
          <w:b/>
          <w:bCs/>
          <w:color w:val="2A7061"/>
          <w:sz w:val="40"/>
          <w:szCs w:val="40"/>
        </w:rPr>
        <w:t xml:space="preserve">Aug </w:t>
      </w:r>
      <w:r w:rsidR="0063021E">
        <w:rPr>
          <w:rFonts w:ascii="Montserrat" w:hAnsi="Montserrat"/>
          <w:b/>
          <w:bCs/>
          <w:color w:val="2A7061"/>
          <w:sz w:val="40"/>
          <w:szCs w:val="40"/>
        </w:rPr>
        <w:t>6</w:t>
      </w:r>
    </w:p>
    <w:p w14:paraId="0A914ED6" w14:textId="77777777" w:rsidR="002D58BD" w:rsidRDefault="002D58BD" w:rsidP="002D58BD">
      <w:pPr>
        <w:rPr>
          <w:rFonts w:ascii="Montserrat" w:hAnsi="Montserrat"/>
          <w:b/>
          <w:bCs/>
        </w:rPr>
      </w:pPr>
    </w:p>
    <w:p w14:paraId="34910B51" w14:textId="52273DE2" w:rsidR="00743BFC" w:rsidRPr="0063021E" w:rsidRDefault="002D58BD" w:rsidP="005A5CB5">
      <w:pPr>
        <w:rPr>
          <w:rFonts w:ascii="Montserrat" w:hAnsi="Montserrat"/>
          <w:sz w:val="40"/>
          <w:szCs w:val="40"/>
          <w:lang w:val="en"/>
        </w:rPr>
      </w:pPr>
      <w:r>
        <w:rPr>
          <w:rFonts w:ascii="Montserrat" w:hAnsi="Montserrat"/>
          <w:b/>
          <w:bCs/>
          <w:sz w:val="40"/>
          <w:szCs w:val="40"/>
        </w:rPr>
        <w:t>10</w:t>
      </w:r>
      <w:r w:rsidR="00FB2017" w:rsidRPr="00EA0A91">
        <w:rPr>
          <w:rFonts w:ascii="Montserrat" w:hAnsi="Montserrat"/>
          <w:b/>
          <w:bCs/>
          <w:sz w:val="40"/>
          <w:szCs w:val="40"/>
        </w:rPr>
        <w:t>:</w:t>
      </w:r>
      <w:r w:rsidR="00AA554A">
        <w:rPr>
          <w:rFonts w:ascii="Montserrat" w:hAnsi="Montserrat"/>
          <w:b/>
          <w:bCs/>
          <w:sz w:val="40"/>
          <w:szCs w:val="40"/>
        </w:rPr>
        <w:t>0</w:t>
      </w:r>
      <w:r w:rsidR="00FB2017" w:rsidRPr="00EA0A91">
        <w:rPr>
          <w:rFonts w:ascii="Montserrat" w:hAnsi="Montserrat"/>
          <w:b/>
          <w:bCs/>
          <w:sz w:val="40"/>
          <w:szCs w:val="40"/>
        </w:rPr>
        <w:t>0-</w:t>
      </w:r>
      <w:r w:rsidR="00B95746">
        <w:rPr>
          <w:rFonts w:ascii="Montserrat" w:hAnsi="Montserrat"/>
          <w:b/>
          <w:bCs/>
          <w:sz w:val="40"/>
          <w:szCs w:val="40"/>
        </w:rPr>
        <w:t>11</w:t>
      </w:r>
      <w:r w:rsidR="00FB2017" w:rsidRPr="00EA0A91">
        <w:rPr>
          <w:rFonts w:ascii="Montserrat" w:hAnsi="Montserrat"/>
          <w:b/>
          <w:bCs/>
          <w:sz w:val="40"/>
          <w:szCs w:val="40"/>
        </w:rPr>
        <w:t>:</w:t>
      </w:r>
      <w:r w:rsidR="00B95746">
        <w:rPr>
          <w:rFonts w:ascii="Montserrat" w:hAnsi="Montserrat"/>
          <w:b/>
          <w:bCs/>
          <w:sz w:val="40"/>
          <w:szCs w:val="40"/>
        </w:rPr>
        <w:t>3</w:t>
      </w:r>
      <w:r w:rsidR="00FB2017" w:rsidRPr="00EA0A91">
        <w:rPr>
          <w:rFonts w:ascii="Montserrat" w:hAnsi="Montserrat"/>
          <w:b/>
          <w:bCs/>
          <w:sz w:val="40"/>
          <w:szCs w:val="40"/>
        </w:rPr>
        <w:t>0</w:t>
      </w:r>
      <w:r w:rsidR="00FB2017" w:rsidRPr="00EA0A91">
        <w:rPr>
          <w:rFonts w:ascii="Montserrat" w:hAnsi="Montserrat"/>
          <w:sz w:val="40"/>
          <w:szCs w:val="40"/>
        </w:rPr>
        <w:t xml:space="preserve"> </w:t>
      </w:r>
      <w:r w:rsidR="00BE2E17" w:rsidRPr="00EA0A91">
        <w:rPr>
          <w:rFonts w:ascii="Montserrat" w:hAnsi="Montserrat"/>
          <w:b/>
          <w:bCs/>
          <w:color w:val="2A7061"/>
          <w:sz w:val="40"/>
          <w:szCs w:val="40"/>
        </w:rPr>
        <w:t xml:space="preserve">UNIT </w:t>
      </w:r>
      <w:r w:rsidR="00B95746">
        <w:rPr>
          <w:rFonts w:ascii="Montserrat" w:hAnsi="Montserrat"/>
          <w:b/>
          <w:bCs/>
          <w:color w:val="2A7061"/>
          <w:sz w:val="40"/>
          <w:szCs w:val="40"/>
        </w:rPr>
        <w:t>3</w:t>
      </w:r>
      <w:r w:rsidR="008334DC">
        <w:rPr>
          <w:rFonts w:ascii="Montserrat" w:hAnsi="Montserrat"/>
          <w:b/>
          <w:bCs/>
          <w:color w:val="2A7061"/>
          <w:sz w:val="40"/>
          <w:szCs w:val="40"/>
        </w:rPr>
        <w:t xml:space="preserve"> | </w:t>
      </w:r>
      <w:r w:rsidR="00910935" w:rsidRPr="00CA196E">
        <w:rPr>
          <w:rFonts w:ascii="Montserrat" w:hAnsi="Montserrat"/>
          <w:b/>
          <w:bCs/>
          <w:color w:val="2A7061"/>
          <w:sz w:val="40"/>
          <w:szCs w:val="40"/>
        </w:rPr>
        <w:t>1.5</w:t>
      </w:r>
      <w:r w:rsidR="008334DC" w:rsidRPr="00CA196E">
        <w:rPr>
          <w:rFonts w:ascii="Montserrat" w:hAnsi="Montserrat"/>
          <w:b/>
          <w:bCs/>
          <w:color w:val="2A7061"/>
          <w:sz w:val="40"/>
          <w:szCs w:val="40"/>
        </w:rPr>
        <w:t xml:space="preserve"> Credits</w:t>
      </w:r>
      <w:r w:rsidR="008334DC">
        <w:rPr>
          <w:rFonts w:ascii="Montserrat" w:hAnsi="Montserrat"/>
          <w:b/>
          <w:bCs/>
          <w:color w:val="2A7061"/>
          <w:sz w:val="40"/>
          <w:szCs w:val="40"/>
        </w:rPr>
        <w:t xml:space="preserve"> </w:t>
      </w:r>
      <w:r w:rsidR="0063021E" w:rsidRPr="0063021E">
        <w:rPr>
          <w:rFonts w:ascii="Montserrat" w:hAnsi="Montserrat"/>
          <w:sz w:val="40"/>
          <w:szCs w:val="40"/>
          <w:lang w:val="en"/>
        </w:rPr>
        <w:t>These Kids Need Our Help, too: Understanding and Responding to Problematic Sexual Behavior in Children and Teens</w:t>
      </w:r>
    </w:p>
    <w:p w14:paraId="05CBD3C0" w14:textId="77777777" w:rsidR="00F41772" w:rsidRPr="005E3E97" w:rsidRDefault="00F41772" w:rsidP="007F1640">
      <w:pPr>
        <w:rPr>
          <w:rFonts w:ascii="Montserrat" w:hAnsi="Montserrat"/>
          <w:sz w:val="28"/>
          <w:szCs w:val="28"/>
        </w:rPr>
      </w:pPr>
    </w:p>
    <w:p w14:paraId="62B5771F" w14:textId="539E78B0" w:rsidR="0063021E" w:rsidRDefault="0063021E" w:rsidP="0063021E">
      <w:pPr>
        <w:ind w:firstLine="20"/>
        <w:rPr>
          <w:rFonts w:ascii="Montserrat" w:eastAsia="Montserrat" w:hAnsi="Montserrat" w:cs="Montserrat"/>
          <w:sz w:val="22"/>
          <w:szCs w:val="22"/>
        </w:rPr>
      </w:pPr>
      <w:r>
        <w:rPr>
          <w:rFonts w:ascii="Montserrat" w:eastAsia="Montserrat" w:hAnsi="Montserrat" w:cs="Montserrat"/>
          <w:sz w:val="22"/>
          <w:szCs w:val="22"/>
        </w:rPr>
        <w:t>This unit will highlight that all children and teens deserve help and support, even those who initiate problematic sexual behaviors (PSB) with other children. Most professionals who respond to cases of PSB in children in teens are unequipped to effectively address the behaviors and support all the children involved and their families. As a result, many children and teens with PSB do not receive the types of services that support a helpful multidisciplinary coordinated response or healthy behavioral functioning and family healing. Through didactics, open discussion, and case examples, participants will learn research-based information about sexual development in children and teens and PSB, identify potential contributing factors to PSB, dispel common misconceptions about these behaviors and children and teens, and develop a more robust and evidence-informed response cases of child/teen-initiated PSB.</w:t>
      </w:r>
    </w:p>
    <w:p w14:paraId="3272805E" w14:textId="77777777" w:rsidR="00B95746" w:rsidRDefault="00B95746" w:rsidP="008334DC">
      <w:pPr>
        <w:rPr>
          <w:rFonts w:ascii="Montserrat" w:hAnsi="Montserrat"/>
          <w:sz w:val="28"/>
          <w:szCs w:val="28"/>
        </w:rPr>
      </w:pPr>
    </w:p>
    <w:p w14:paraId="43A7DA90" w14:textId="3BE000F5" w:rsidR="0063021E" w:rsidRPr="0063021E" w:rsidRDefault="0063021E" w:rsidP="0063021E">
      <w:pPr>
        <w:rPr>
          <w:rFonts w:ascii="Montserrat" w:hAnsi="Montserrat"/>
          <w:b/>
          <w:bCs/>
          <w:i/>
          <w:iCs/>
          <w:lang w:val="en"/>
        </w:rPr>
      </w:pPr>
      <w:r w:rsidRPr="0063021E">
        <w:rPr>
          <w:rFonts w:ascii="Montserrat" w:hAnsi="Montserrat"/>
          <w:b/>
          <w:bCs/>
          <w:lang w:val="en"/>
        </w:rPr>
        <w:t>Jimmy Widdifield, Jr</w:t>
      </w:r>
      <w:r>
        <w:rPr>
          <w:rFonts w:ascii="Montserrat" w:hAnsi="Montserrat"/>
          <w:b/>
          <w:bCs/>
          <w:lang w:val="en"/>
        </w:rPr>
        <w:t xml:space="preserve">., </w:t>
      </w:r>
      <w:r w:rsidRPr="0063021E">
        <w:rPr>
          <w:rFonts w:ascii="Montserrat" w:hAnsi="Montserrat"/>
          <w:lang w:val="en"/>
        </w:rPr>
        <w:t>Licensed Professional Counselor</w:t>
      </w:r>
    </w:p>
    <w:p w14:paraId="412152DB" w14:textId="213BEFE9" w:rsidR="005E3E97" w:rsidRPr="005E3E97" w:rsidRDefault="005E3E97" w:rsidP="005E3E97">
      <w:pPr>
        <w:rPr>
          <w:rFonts w:ascii="Montserrat" w:hAnsi="Montserrat"/>
        </w:rPr>
      </w:pPr>
    </w:p>
    <w:p w14:paraId="3EB90275" w14:textId="77777777" w:rsidR="0063021E" w:rsidRPr="0063021E" w:rsidRDefault="0063021E" w:rsidP="0063021E">
      <w:pPr>
        <w:rPr>
          <w:rFonts w:ascii="Montserrat" w:hAnsi="Montserrat"/>
          <w:lang w:val="en"/>
        </w:rPr>
      </w:pPr>
      <w:r w:rsidRPr="0063021E">
        <w:rPr>
          <w:rFonts w:ascii="Montserrat" w:hAnsi="Montserrat"/>
          <w:lang w:val="en"/>
        </w:rPr>
        <w:t>Jimmy Widdifield, Jr., MA, LPC, is an experienced training and technical assistance (TTA) provider specializing in child maltreatment, trauma, and adversity, and professional well-being. Jimmy has provided national and international TTA with a focus on children and adolescents with problematic sexual behavior (PSB). Jimmy is the owner of JW Counseling PLLC. He is currently employed as the Project Director of Grant Training and Resources at the National Children's Advocacy Center. In this role, he administers a federally funded grant that offers multi- and interdisciplinary TTA to improve the multidisciplinary coordinated response to child maltreatment. His previous roles include Director of TTA for the National Center on the Sexual Behavior of Youth and Program Manager at the Oklahoma Commission on Children and Youth, where he supported freestanding multidisciplinary teams and administered a Children's Justice Act grant. With over 20 years of clinical experience, Jimmy has specialized in the assessment and treatment of children and adolescents with illegal sexual behaviors, and their families. He has co-authored group and family treatment manuals and contributed book chapters on clinical services for youth with PSB. He also has clinical experience treating children who experienced other adversities and traumas and their families. Jimmy is a Licensed Professional Counselor in Oklahoma and an active member of Association of Professionals Solving the Abuse of Children and National Child Traumatic Stress Network. He is a graduate of the Interdisciplinary Training Program in Child Abuse and Neglect at OUHSC and was honored with the Barbara L. Bonner Distinguished Service Award in 2022 for his contributions to the program. He joined The Athlete Survivors' Assist as a Board member in 2024.</w:t>
      </w:r>
    </w:p>
    <w:p w14:paraId="21BDDA53" w14:textId="77777777" w:rsidR="00B95746" w:rsidRDefault="00B95746">
      <w:pPr>
        <w:rPr>
          <w:rFonts w:ascii="Montserrat" w:eastAsia="Times New Roman" w:hAnsi="Montserrat" w:cs="Times New Roman"/>
          <w:b/>
          <w:bCs/>
          <w:color w:val="000000"/>
          <w:shd w:val="clear" w:color="auto" w:fill="FFFFFF"/>
        </w:rPr>
      </w:pPr>
    </w:p>
    <w:p w14:paraId="1B3AC3B6" w14:textId="77777777" w:rsidR="00474320" w:rsidRPr="00474320" w:rsidRDefault="00474320" w:rsidP="00474320">
      <w:pPr>
        <w:pStyle w:val="ListParagraph"/>
        <w:spacing w:line="360" w:lineRule="auto"/>
        <w:rPr>
          <w:rFonts w:ascii="Montserrat Light" w:hAnsi="Montserrat Light" w:cstheme="minorHAnsi"/>
          <w:sz w:val="23"/>
          <w:szCs w:val="23"/>
        </w:rPr>
      </w:pPr>
    </w:p>
    <w:p w14:paraId="56616F09" w14:textId="77777777" w:rsidR="00EF361C" w:rsidRDefault="00EF361C" w:rsidP="00EF361C">
      <w:pPr>
        <w:rPr>
          <w:rFonts w:ascii="Montserrat" w:eastAsia="Montserrat" w:hAnsi="Montserrat" w:cs="Montserrat"/>
          <w:b/>
          <w:bCs/>
          <w:sz w:val="32"/>
          <w:szCs w:val="32"/>
        </w:rPr>
      </w:pPr>
      <w:r>
        <w:rPr>
          <w:rFonts w:ascii="Montserrat" w:eastAsia="Montserrat" w:hAnsi="Montserrat" w:cs="Montserrat"/>
          <w:b/>
          <w:bCs/>
          <w:sz w:val="32"/>
          <w:szCs w:val="32"/>
        </w:rPr>
        <w:lastRenderedPageBreak/>
        <w:t>11:30-11:45 BREAK</w:t>
      </w:r>
    </w:p>
    <w:p w14:paraId="1D100D48" w14:textId="77777777" w:rsidR="00EF361C" w:rsidRDefault="00EF361C" w:rsidP="00474320">
      <w:pPr>
        <w:rPr>
          <w:rFonts w:ascii="Montserrat" w:hAnsi="Montserrat"/>
          <w:b/>
          <w:bCs/>
          <w:sz w:val="40"/>
          <w:szCs w:val="40"/>
        </w:rPr>
      </w:pPr>
    </w:p>
    <w:p w14:paraId="310C35F1" w14:textId="2BA6B114" w:rsidR="00474320" w:rsidRPr="00474320" w:rsidRDefault="00910935" w:rsidP="00474320">
      <w:pPr>
        <w:rPr>
          <w:rFonts w:ascii="Montserrat" w:hAnsi="Montserrat"/>
          <w:b/>
          <w:bCs/>
          <w:sz w:val="40"/>
          <w:szCs w:val="40"/>
          <w:lang w:val="en"/>
        </w:rPr>
      </w:pPr>
      <w:r>
        <w:rPr>
          <w:rFonts w:ascii="Montserrat" w:hAnsi="Montserrat"/>
          <w:b/>
          <w:bCs/>
          <w:sz w:val="40"/>
          <w:szCs w:val="40"/>
        </w:rPr>
        <w:t>11:</w:t>
      </w:r>
      <w:r w:rsidR="00474320">
        <w:rPr>
          <w:rFonts w:ascii="Montserrat" w:hAnsi="Montserrat"/>
          <w:b/>
          <w:bCs/>
          <w:sz w:val="40"/>
          <w:szCs w:val="40"/>
        </w:rPr>
        <w:t>45</w:t>
      </w:r>
      <w:r>
        <w:rPr>
          <w:rFonts w:ascii="Montserrat" w:hAnsi="Montserrat"/>
          <w:b/>
          <w:bCs/>
          <w:sz w:val="40"/>
          <w:szCs w:val="40"/>
        </w:rPr>
        <w:t>-12:</w:t>
      </w:r>
      <w:r w:rsidR="00474320">
        <w:rPr>
          <w:rFonts w:ascii="Montserrat" w:hAnsi="Montserrat"/>
          <w:b/>
          <w:bCs/>
          <w:sz w:val="40"/>
          <w:szCs w:val="40"/>
        </w:rPr>
        <w:t>4</w:t>
      </w:r>
      <w:r>
        <w:rPr>
          <w:rFonts w:ascii="Montserrat" w:hAnsi="Montserrat"/>
          <w:b/>
          <w:bCs/>
          <w:sz w:val="40"/>
          <w:szCs w:val="40"/>
        </w:rPr>
        <w:t>5</w:t>
      </w:r>
      <w:r w:rsidR="00FB2017" w:rsidRPr="00EA0A91">
        <w:rPr>
          <w:rFonts w:ascii="Montserrat" w:hAnsi="Montserrat"/>
          <w:sz w:val="40"/>
          <w:szCs w:val="40"/>
        </w:rPr>
        <w:t xml:space="preserve"> </w:t>
      </w:r>
      <w:r w:rsidR="00474320">
        <w:rPr>
          <w:rFonts w:ascii="Montserrat" w:hAnsi="Montserrat"/>
          <w:b/>
          <w:bCs/>
          <w:color w:val="2A7061"/>
          <w:sz w:val="40"/>
          <w:szCs w:val="40"/>
        </w:rPr>
        <w:t xml:space="preserve">BIA Spotlight </w:t>
      </w:r>
      <w:r>
        <w:rPr>
          <w:rFonts w:ascii="Montserrat" w:hAnsi="Montserrat"/>
          <w:b/>
          <w:bCs/>
          <w:color w:val="2A7061"/>
          <w:sz w:val="40"/>
          <w:szCs w:val="40"/>
        </w:rPr>
        <w:t>|</w:t>
      </w:r>
      <w:r w:rsidR="00B95746" w:rsidRPr="00B95746">
        <w:rPr>
          <w:rFonts w:ascii="Montserrat" w:hAnsi="Montserrat"/>
          <w:b/>
          <w:bCs/>
          <w:color w:val="2A7061"/>
          <w:sz w:val="40"/>
          <w:szCs w:val="40"/>
        </w:rPr>
        <w:t xml:space="preserve"> </w:t>
      </w:r>
      <w:r w:rsidR="00CA196E">
        <w:rPr>
          <w:rFonts w:ascii="Montserrat" w:hAnsi="Montserrat"/>
          <w:b/>
          <w:bCs/>
          <w:color w:val="2A7061"/>
          <w:sz w:val="40"/>
          <w:szCs w:val="40"/>
        </w:rPr>
        <w:t>1 Credit</w:t>
      </w:r>
    </w:p>
    <w:p w14:paraId="3C7E2057" w14:textId="77777777" w:rsidR="00474320" w:rsidRPr="00474320" w:rsidRDefault="00474320" w:rsidP="00474320">
      <w:pPr>
        <w:rPr>
          <w:rFonts w:ascii="Montserrat" w:hAnsi="Montserrat"/>
          <w:sz w:val="40"/>
          <w:szCs w:val="40"/>
          <w:lang w:val="en"/>
        </w:rPr>
      </w:pPr>
      <w:r w:rsidRPr="00474320">
        <w:rPr>
          <w:rFonts w:ascii="Montserrat" w:hAnsi="Montserrat"/>
          <w:sz w:val="40"/>
          <w:szCs w:val="40"/>
          <w:lang w:val="en"/>
        </w:rPr>
        <w:t>Understanding Tribal Justice Support and the Support it Provides</w:t>
      </w:r>
    </w:p>
    <w:p w14:paraId="3DC83091" w14:textId="4DAB6F83" w:rsidR="00077588" w:rsidRDefault="00077588" w:rsidP="00853A22"/>
    <w:p w14:paraId="7A11F24C" w14:textId="77777777" w:rsidR="00474320" w:rsidRPr="00474320" w:rsidRDefault="00474320" w:rsidP="00474320">
      <w:pPr>
        <w:rPr>
          <w:rFonts w:ascii="Montserrat Light" w:hAnsi="Montserrat Light"/>
          <w:lang w:val="en"/>
        </w:rPr>
      </w:pPr>
      <w:r w:rsidRPr="00474320">
        <w:rPr>
          <w:rFonts w:ascii="Montserrat Light" w:hAnsi="Montserrat Light"/>
          <w:lang w:val="en"/>
        </w:rPr>
        <w:t>The Office of Tribal Justice Support (TJS) plays a pivotal role in assisting tribes as they work to strengthen and improve their justice systems.  This presentation will outline the core responsibilities of TJS and provide a detailed overview of necessary steps and requirements for tribes wishing to submit a one-time funding request.  The process is designed to ensure that tribal judicial systems receive resources necessary to support effective operations and improvements.  TJS aims to build lasting partnerships with tribes, offering continued support beyond the initial funding request.</w:t>
      </w:r>
    </w:p>
    <w:p w14:paraId="346F07D7" w14:textId="77777777" w:rsidR="00080058" w:rsidRPr="00080058" w:rsidRDefault="00080058" w:rsidP="005E3E97">
      <w:pPr>
        <w:rPr>
          <w:rFonts w:ascii="Montserrat Light" w:hAnsi="Montserrat Light"/>
        </w:rPr>
      </w:pPr>
    </w:p>
    <w:p w14:paraId="4DBFA926" w14:textId="4FD51EF3" w:rsidR="00474320" w:rsidRDefault="00474320" w:rsidP="00474320">
      <w:pPr>
        <w:rPr>
          <w:rFonts w:ascii="Montserrat" w:eastAsia="Times New Roman" w:hAnsi="Montserrat" w:cs="Times New Roman"/>
          <w:color w:val="000000"/>
          <w:shd w:val="clear" w:color="auto" w:fill="FFFFFF"/>
          <w:lang w:val="en"/>
        </w:rPr>
      </w:pPr>
      <w:r w:rsidRPr="00474320">
        <w:rPr>
          <w:rFonts w:ascii="Montserrat" w:eastAsia="Times New Roman" w:hAnsi="Montserrat" w:cs="Times New Roman"/>
          <w:b/>
          <w:bCs/>
          <w:color w:val="000000"/>
          <w:shd w:val="clear" w:color="auto" w:fill="FFFFFF"/>
          <w:lang w:val="en"/>
        </w:rPr>
        <w:t>Cynthia Stevens</w:t>
      </w:r>
      <w:r>
        <w:rPr>
          <w:rFonts w:ascii="Montserrat" w:eastAsia="Times New Roman" w:hAnsi="Montserrat" w:cs="Times New Roman"/>
          <w:b/>
          <w:bCs/>
          <w:color w:val="000000"/>
          <w:shd w:val="clear" w:color="auto" w:fill="FFFFFF"/>
          <w:lang w:val="en"/>
        </w:rPr>
        <w:t xml:space="preserve">, </w:t>
      </w:r>
      <w:r w:rsidRPr="00474320">
        <w:rPr>
          <w:rFonts w:ascii="Montserrat" w:eastAsia="Times New Roman" w:hAnsi="Montserrat" w:cs="Times New Roman"/>
          <w:color w:val="000000"/>
          <w:shd w:val="clear" w:color="auto" w:fill="FFFFFF"/>
          <w:lang w:val="en"/>
        </w:rPr>
        <w:t>Program Specialist, Tribal Justice Support</w:t>
      </w:r>
    </w:p>
    <w:p w14:paraId="3F39F6D2" w14:textId="77777777" w:rsidR="00474320" w:rsidRPr="00474320" w:rsidRDefault="00474320" w:rsidP="00474320">
      <w:pPr>
        <w:rPr>
          <w:rFonts w:ascii="Montserrat" w:eastAsia="Times New Roman" w:hAnsi="Montserrat" w:cs="Times New Roman"/>
          <w:color w:val="000000"/>
          <w:shd w:val="clear" w:color="auto" w:fill="FFFFFF"/>
          <w:lang w:val="en"/>
        </w:rPr>
      </w:pPr>
    </w:p>
    <w:p w14:paraId="7BE663EE" w14:textId="77777777" w:rsidR="00474320" w:rsidRPr="00474320" w:rsidRDefault="00474320" w:rsidP="00474320">
      <w:pPr>
        <w:rPr>
          <w:rFonts w:ascii="Montserrat" w:eastAsia="Times New Roman" w:hAnsi="Montserrat" w:cs="Times New Roman"/>
          <w:color w:val="000000"/>
          <w:shd w:val="clear" w:color="auto" w:fill="FFFFFF"/>
          <w:lang w:val="en"/>
        </w:rPr>
      </w:pPr>
      <w:r w:rsidRPr="00474320">
        <w:rPr>
          <w:rFonts w:ascii="Montserrat" w:eastAsia="Times New Roman" w:hAnsi="Montserrat" w:cs="Times New Roman"/>
          <w:color w:val="000000"/>
          <w:shd w:val="clear" w:color="auto" w:fill="FFFFFF"/>
          <w:lang w:val="en"/>
        </w:rPr>
        <w:t>Cynthia Stevens is an enrolled member of the Spirit Lake Nation and has served with the Bureau of Indian Affairs since 2014. Ms. Stevens began her professional career in Public Service in support of Executive Direction at the BIA Midwest Regional Office. In this capacity, she contributed to the operational framework of the front office, ensuring effective administrative processes and facilitating essential services to 15 Regional Branches, as well as the public. Her dedication to public service established the groundwork for her ongoing commitment to advancing Tribal interests and supporting community initiatives.</w:t>
      </w:r>
    </w:p>
    <w:p w14:paraId="5094AAF4" w14:textId="77777777" w:rsidR="00474320" w:rsidRPr="00474320" w:rsidRDefault="00474320" w:rsidP="00474320">
      <w:pPr>
        <w:rPr>
          <w:rFonts w:ascii="Montserrat" w:eastAsia="Times New Roman" w:hAnsi="Montserrat" w:cs="Times New Roman"/>
          <w:color w:val="000000"/>
          <w:shd w:val="clear" w:color="auto" w:fill="FFFFFF"/>
          <w:lang w:val="en"/>
        </w:rPr>
      </w:pPr>
      <w:r w:rsidRPr="00474320">
        <w:rPr>
          <w:rFonts w:ascii="Montserrat" w:eastAsia="Times New Roman" w:hAnsi="Montserrat" w:cs="Times New Roman"/>
          <w:color w:val="000000"/>
          <w:shd w:val="clear" w:color="auto" w:fill="FFFFFF"/>
          <w:lang w:val="en"/>
        </w:rPr>
        <w:t xml:space="preserve">In 2024, Ms. Stevens joined the Office of Tribal Justice Support (TJS) as a Program Specialist. This position allows her to collaborate closely with the TJS team, providing funding, training, and technical assistance to Tribal Courts. Additional responsibilities encompass facilitating Tribal Court Assessments and establishing Cooperative Agreements for training sessions and conferences. Ms. Stevens is proud to perform this work which supports the furthering of Tribal Sovereignty, advocating Cultural Justice, and supporting systemic reform within Tribal Courts. </w:t>
      </w:r>
    </w:p>
    <w:p w14:paraId="726F3877" w14:textId="77777777" w:rsidR="00474320" w:rsidRPr="00474320" w:rsidRDefault="00474320" w:rsidP="00474320">
      <w:pPr>
        <w:rPr>
          <w:rFonts w:ascii="Montserrat" w:eastAsia="Times New Roman" w:hAnsi="Montserrat" w:cs="Times New Roman"/>
          <w:color w:val="000000"/>
          <w:shd w:val="clear" w:color="auto" w:fill="FFFFFF"/>
          <w:lang w:val="en"/>
        </w:rPr>
      </w:pPr>
      <w:r w:rsidRPr="00474320">
        <w:rPr>
          <w:rFonts w:ascii="Montserrat" w:eastAsia="Times New Roman" w:hAnsi="Montserrat" w:cs="Times New Roman"/>
          <w:color w:val="000000"/>
          <w:shd w:val="clear" w:color="auto" w:fill="FFFFFF"/>
          <w:lang w:val="en"/>
        </w:rPr>
        <w:t>Ms. Stevens remains based at the Midwest Regional Office in Bloomington, Minnesota, where she continues her dedicated work of public service to Tribal communities.</w:t>
      </w:r>
    </w:p>
    <w:p w14:paraId="086EE88B" w14:textId="77777777" w:rsidR="00474320" w:rsidRPr="00474320" w:rsidRDefault="00474320" w:rsidP="00474320">
      <w:pPr>
        <w:rPr>
          <w:rFonts w:ascii="Montserrat" w:eastAsia="Times New Roman" w:hAnsi="Montserrat" w:cs="Times New Roman"/>
          <w:b/>
          <w:bCs/>
          <w:color w:val="000000"/>
          <w:shd w:val="clear" w:color="auto" w:fill="FFFFFF"/>
          <w:lang w:val="en"/>
        </w:rPr>
      </w:pPr>
    </w:p>
    <w:p w14:paraId="140ECF99" w14:textId="77777777" w:rsidR="00910935" w:rsidRDefault="00910935" w:rsidP="00474320">
      <w:pPr>
        <w:pStyle w:val="paragraph"/>
        <w:spacing w:before="0" w:beforeAutospacing="0" w:after="0" w:afterAutospacing="0"/>
        <w:textAlignment w:val="baseline"/>
        <w:rPr>
          <w:rFonts w:ascii="Segoe UI" w:hAnsi="Segoe UI" w:cs="Segoe UI"/>
          <w:sz w:val="18"/>
          <w:szCs w:val="18"/>
        </w:rPr>
      </w:pPr>
      <w:r>
        <w:rPr>
          <w:rStyle w:val="eop"/>
          <w:rFonts w:ascii="Montserrat Light" w:hAnsi="Montserrat Light" w:cs="Segoe UI"/>
          <w:color w:val="000000"/>
          <w:sz w:val="23"/>
          <w:szCs w:val="23"/>
        </w:rPr>
        <w:t> </w:t>
      </w:r>
    </w:p>
    <w:p w14:paraId="6EDDA43E" w14:textId="77777777" w:rsidR="002E44F0" w:rsidRPr="001A5E19" w:rsidRDefault="002E44F0" w:rsidP="001A5E19">
      <w:pPr>
        <w:rPr>
          <w:rFonts w:ascii="Montserrat Light" w:eastAsia="Times New Roman" w:hAnsi="Montserrat Light" w:cs="Times New Roman"/>
          <w:color w:val="000000"/>
          <w:sz w:val="23"/>
          <w:szCs w:val="23"/>
          <w:shd w:val="clear" w:color="auto" w:fill="FFFFFF"/>
        </w:rPr>
      </w:pPr>
    </w:p>
    <w:p w14:paraId="3F178469" w14:textId="43727976" w:rsidR="00B95746" w:rsidRPr="000B03CE" w:rsidRDefault="00B95746" w:rsidP="00B95746">
      <w:pPr>
        <w:rPr>
          <w:rFonts w:ascii="Montserrat" w:hAnsi="Montserrat"/>
          <w:b/>
          <w:bCs/>
          <w:color w:val="2A7061"/>
          <w:sz w:val="28"/>
          <w:szCs w:val="28"/>
        </w:rPr>
      </w:pPr>
      <w:r>
        <w:rPr>
          <w:rFonts w:ascii="Montserrat" w:hAnsi="Montserrat"/>
          <w:b/>
          <w:bCs/>
          <w:sz w:val="28"/>
          <w:szCs w:val="28"/>
        </w:rPr>
        <w:t>12:</w:t>
      </w:r>
      <w:r w:rsidR="00474320">
        <w:rPr>
          <w:rFonts w:ascii="Montserrat" w:hAnsi="Montserrat"/>
          <w:b/>
          <w:bCs/>
          <w:sz w:val="28"/>
          <w:szCs w:val="28"/>
        </w:rPr>
        <w:t>45</w:t>
      </w:r>
      <w:r w:rsidRPr="000B03CE">
        <w:rPr>
          <w:rFonts w:ascii="Montserrat" w:hAnsi="Montserrat"/>
          <w:b/>
          <w:bCs/>
          <w:sz w:val="28"/>
          <w:szCs w:val="28"/>
        </w:rPr>
        <w:t>-</w:t>
      </w:r>
      <w:r>
        <w:rPr>
          <w:rFonts w:ascii="Montserrat" w:hAnsi="Montserrat"/>
          <w:b/>
          <w:bCs/>
          <w:sz w:val="28"/>
          <w:szCs w:val="28"/>
        </w:rPr>
        <w:t>1:</w:t>
      </w:r>
      <w:r w:rsidR="00474320">
        <w:rPr>
          <w:rFonts w:ascii="Montserrat" w:hAnsi="Montserrat"/>
          <w:b/>
          <w:bCs/>
          <w:sz w:val="28"/>
          <w:szCs w:val="28"/>
        </w:rPr>
        <w:t>4</w:t>
      </w:r>
      <w:r>
        <w:rPr>
          <w:rFonts w:ascii="Montserrat" w:hAnsi="Montserrat"/>
          <w:b/>
          <w:bCs/>
          <w:sz w:val="28"/>
          <w:szCs w:val="28"/>
        </w:rPr>
        <w:t xml:space="preserve">5 </w:t>
      </w:r>
      <w:r w:rsidRPr="000B03CE">
        <w:rPr>
          <w:rFonts w:ascii="Montserrat" w:hAnsi="Montserrat"/>
          <w:b/>
          <w:bCs/>
          <w:color w:val="2A7061"/>
          <w:sz w:val="28"/>
          <w:szCs w:val="28"/>
        </w:rPr>
        <w:t xml:space="preserve">LUNCH </w:t>
      </w:r>
    </w:p>
    <w:p w14:paraId="7563D742" w14:textId="77777777" w:rsidR="00E977F8" w:rsidRDefault="00E977F8" w:rsidP="00AA554A">
      <w:pPr>
        <w:rPr>
          <w:rFonts w:ascii="Montserrat" w:hAnsi="Montserrat"/>
          <w:b/>
          <w:bCs/>
          <w:sz w:val="28"/>
          <w:szCs w:val="28"/>
        </w:rPr>
      </w:pPr>
    </w:p>
    <w:p w14:paraId="29590389" w14:textId="56E96F3E" w:rsidR="00945CAE" w:rsidRPr="0000301E" w:rsidRDefault="00945CAE" w:rsidP="00AA554A">
      <w:pPr>
        <w:rPr>
          <w:rFonts w:ascii="Montserrat" w:hAnsi="Montserrat"/>
          <w:b/>
          <w:bCs/>
          <w:color w:val="2A7061"/>
        </w:rPr>
      </w:pPr>
    </w:p>
    <w:p w14:paraId="36FD90C9" w14:textId="0385D376" w:rsidR="00B95746" w:rsidRPr="00474320" w:rsidRDefault="00910935" w:rsidP="00B95746">
      <w:pPr>
        <w:rPr>
          <w:rFonts w:ascii="Montserrat" w:hAnsi="Montserrat"/>
          <w:sz w:val="40"/>
          <w:szCs w:val="40"/>
          <w:lang w:val="en"/>
        </w:rPr>
      </w:pPr>
      <w:r>
        <w:rPr>
          <w:rFonts w:ascii="Montserrat" w:hAnsi="Montserrat"/>
          <w:b/>
          <w:bCs/>
          <w:sz w:val="40"/>
          <w:szCs w:val="40"/>
        </w:rPr>
        <w:t>1</w:t>
      </w:r>
      <w:r w:rsidR="00945CAE">
        <w:rPr>
          <w:rFonts w:ascii="Montserrat" w:hAnsi="Montserrat"/>
          <w:b/>
          <w:bCs/>
          <w:sz w:val="40"/>
          <w:szCs w:val="40"/>
        </w:rPr>
        <w:t>:</w:t>
      </w:r>
      <w:r w:rsidR="00474320">
        <w:rPr>
          <w:rFonts w:ascii="Montserrat" w:hAnsi="Montserrat"/>
          <w:b/>
          <w:bCs/>
          <w:sz w:val="40"/>
          <w:szCs w:val="40"/>
        </w:rPr>
        <w:t>4</w:t>
      </w:r>
      <w:r w:rsidR="00945CAE">
        <w:rPr>
          <w:rFonts w:ascii="Montserrat" w:hAnsi="Montserrat"/>
          <w:b/>
          <w:bCs/>
          <w:sz w:val="40"/>
          <w:szCs w:val="40"/>
        </w:rPr>
        <w:t>5-</w:t>
      </w:r>
      <w:r w:rsidR="00474320">
        <w:rPr>
          <w:rFonts w:ascii="Montserrat" w:hAnsi="Montserrat"/>
          <w:b/>
          <w:bCs/>
          <w:sz w:val="40"/>
          <w:szCs w:val="40"/>
        </w:rPr>
        <w:t>3</w:t>
      </w:r>
      <w:r>
        <w:rPr>
          <w:rFonts w:ascii="Montserrat" w:hAnsi="Montserrat"/>
          <w:b/>
          <w:bCs/>
          <w:sz w:val="40"/>
          <w:szCs w:val="40"/>
        </w:rPr>
        <w:t>:</w:t>
      </w:r>
      <w:r w:rsidR="00474320">
        <w:rPr>
          <w:rFonts w:ascii="Montserrat" w:hAnsi="Montserrat"/>
          <w:b/>
          <w:bCs/>
          <w:sz w:val="40"/>
          <w:szCs w:val="40"/>
        </w:rPr>
        <w:t>1</w:t>
      </w:r>
      <w:r>
        <w:rPr>
          <w:rFonts w:ascii="Montserrat" w:hAnsi="Montserrat"/>
          <w:b/>
          <w:bCs/>
          <w:sz w:val="40"/>
          <w:szCs w:val="40"/>
        </w:rPr>
        <w:t>5</w:t>
      </w:r>
      <w:r w:rsidR="00945CAE">
        <w:rPr>
          <w:rFonts w:ascii="Montserrat" w:hAnsi="Montserrat"/>
          <w:b/>
          <w:bCs/>
          <w:sz w:val="40"/>
          <w:szCs w:val="40"/>
        </w:rPr>
        <w:t xml:space="preserve"> </w:t>
      </w:r>
      <w:r w:rsidR="00474320">
        <w:rPr>
          <w:rFonts w:ascii="Montserrat" w:hAnsi="Montserrat"/>
          <w:b/>
          <w:bCs/>
          <w:color w:val="2A7061"/>
          <w:sz w:val="40"/>
          <w:szCs w:val="40"/>
        </w:rPr>
        <w:t>Unit 4</w:t>
      </w:r>
      <w:r w:rsidR="007F58B1">
        <w:rPr>
          <w:rFonts w:ascii="Montserrat" w:hAnsi="Montserrat"/>
          <w:b/>
          <w:bCs/>
          <w:color w:val="2A7061"/>
          <w:sz w:val="40"/>
          <w:szCs w:val="40"/>
        </w:rPr>
        <w:t xml:space="preserve"> | </w:t>
      </w:r>
      <w:r w:rsidR="007F58B1" w:rsidRPr="00CA196E">
        <w:rPr>
          <w:rFonts w:ascii="Montserrat" w:hAnsi="Montserrat"/>
          <w:b/>
          <w:bCs/>
          <w:color w:val="2A7061"/>
          <w:sz w:val="40"/>
          <w:szCs w:val="40"/>
        </w:rPr>
        <w:t>1.</w:t>
      </w:r>
      <w:r w:rsidRPr="00CA196E">
        <w:rPr>
          <w:rFonts w:ascii="Montserrat" w:hAnsi="Montserrat"/>
          <w:b/>
          <w:bCs/>
          <w:color w:val="2A7061"/>
          <w:sz w:val="40"/>
          <w:szCs w:val="40"/>
        </w:rPr>
        <w:t>50</w:t>
      </w:r>
      <w:r w:rsidR="007F58B1" w:rsidRPr="00CA196E">
        <w:rPr>
          <w:rFonts w:ascii="Montserrat" w:hAnsi="Montserrat"/>
          <w:b/>
          <w:bCs/>
          <w:color w:val="2A7061"/>
          <w:sz w:val="40"/>
          <w:szCs w:val="40"/>
        </w:rPr>
        <w:t xml:space="preserve"> Credits</w:t>
      </w:r>
      <w:r w:rsidR="007F58B1">
        <w:rPr>
          <w:rFonts w:ascii="Montserrat" w:hAnsi="Montserrat"/>
          <w:sz w:val="40"/>
          <w:szCs w:val="40"/>
        </w:rPr>
        <w:t xml:space="preserve"> </w:t>
      </w:r>
      <w:r w:rsidR="00474320" w:rsidRPr="00474320">
        <w:rPr>
          <w:rFonts w:ascii="Montserrat" w:hAnsi="Montserrat"/>
          <w:sz w:val="40"/>
          <w:szCs w:val="40"/>
          <w:lang w:val="en"/>
        </w:rPr>
        <w:t>Know More, Do More; Identifying &amp; Responding to Stalking</w:t>
      </w:r>
    </w:p>
    <w:p w14:paraId="6B6B86E9" w14:textId="38A84FD4" w:rsidR="007F58B1" w:rsidRPr="00A17E3F" w:rsidRDefault="007F58B1" w:rsidP="00B95746">
      <w:pPr>
        <w:rPr>
          <w:rFonts w:ascii="Montserrat" w:hAnsi="Montserrat"/>
          <w:b/>
          <w:bCs/>
          <w:color w:val="000000"/>
          <w:sz w:val="20"/>
          <w:szCs w:val="20"/>
          <w:shd w:val="clear" w:color="auto" w:fill="FFFFFF"/>
        </w:rPr>
      </w:pPr>
    </w:p>
    <w:p w14:paraId="7AEB6DEC" w14:textId="6CA0CB6F" w:rsidR="00474320" w:rsidRPr="00474320" w:rsidRDefault="00474320" w:rsidP="00474320">
      <w:pPr>
        <w:rPr>
          <w:rFonts w:ascii="Montserrat" w:eastAsia="Times New Roman" w:hAnsi="Montserrat" w:cs="Times New Roman"/>
          <w:color w:val="000000"/>
          <w:shd w:val="clear" w:color="auto" w:fill="FFFFFF"/>
          <w:lang w:val="en"/>
        </w:rPr>
      </w:pPr>
      <w:r>
        <w:rPr>
          <w:rFonts w:ascii="Montserrat" w:eastAsia="Times New Roman" w:hAnsi="Montserrat" w:cs="Times New Roman"/>
          <w:color w:val="000000"/>
          <w:shd w:val="clear" w:color="auto" w:fill="FFFFFF"/>
        </w:rPr>
        <w:t xml:space="preserve">This unit will explore how </w:t>
      </w:r>
      <w:r>
        <w:rPr>
          <w:rFonts w:ascii="Montserrat" w:eastAsia="Times New Roman" w:hAnsi="Montserrat" w:cs="Times New Roman"/>
          <w:color w:val="000000"/>
          <w:shd w:val="clear" w:color="auto" w:fill="FFFFFF"/>
          <w:lang w:val="en"/>
        </w:rPr>
        <w:t>s</w:t>
      </w:r>
      <w:r w:rsidRPr="00474320">
        <w:rPr>
          <w:rFonts w:ascii="Montserrat" w:eastAsia="Times New Roman" w:hAnsi="Montserrat" w:cs="Times New Roman"/>
          <w:color w:val="000000"/>
          <w:shd w:val="clear" w:color="auto" w:fill="FFFFFF"/>
          <w:lang w:val="en"/>
        </w:rPr>
        <w:t>talking is a prevalent, dangerous, and often misunderstood crime. This session explores the dynamics of stalking, focusing on the highly contextual nature of the crime by discussing common tactics used by perpetrators and the co-occurrence of stalking with domestic and sexual violence.</w:t>
      </w:r>
    </w:p>
    <w:p w14:paraId="4DEFBE6B" w14:textId="29502AC7" w:rsidR="007F0BE0" w:rsidRPr="00474320" w:rsidRDefault="007F0BE0" w:rsidP="00B95746">
      <w:pPr>
        <w:rPr>
          <w:rFonts w:ascii="Montserrat" w:eastAsia="Times New Roman" w:hAnsi="Montserrat" w:cs="Times New Roman"/>
          <w:b/>
          <w:bCs/>
          <w:color w:val="000000"/>
          <w:shd w:val="clear" w:color="auto" w:fill="FFFFFF"/>
          <w:lang w:val="en"/>
        </w:rPr>
      </w:pPr>
    </w:p>
    <w:p w14:paraId="30B17FEB" w14:textId="77777777" w:rsidR="007F0BE0" w:rsidRDefault="007F0BE0" w:rsidP="00B95746">
      <w:pPr>
        <w:rPr>
          <w:rFonts w:ascii="Montserrat" w:eastAsia="Times New Roman" w:hAnsi="Montserrat" w:cs="Times New Roman"/>
          <w:color w:val="000000"/>
          <w:shd w:val="clear" w:color="auto" w:fill="FFFFFF"/>
        </w:rPr>
      </w:pPr>
    </w:p>
    <w:p w14:paraId="3C073DA9" w14:textId="6DF5F6E8" w:rsidR="00474320" w:rsidRPr="00474320" w:rsidRDefault="00474320" w:rsidP="00474320">
      <w:pPr>
        <w:rPr>
          <w:rFonts w:ascii="Montserrat" w:eastAsia="Times New Roman" w:hAnsi="Montserrat" w:cs="Times New Roman"/>
          <w:i/>
          <w:iCs/>
          <w:color w:val="000000"/>
          <w:shd w:val="clear" w:color="auto" w:fill="FFFFFF"/>
          <w:lang w:val="en"/>
        </w:rPr>
      </w:pPr>
      <w:r w:rsidRPr="00474320">
        <w:rPr>
          <w:rFonts w:ascii="Montserrat" w:eastAsia="Times New Roman" w:hAnsi="Montserrat" w:cs="Times New Roman"/>
          <w:b/>
          <w:bCs/>
          <w:color w:val="000000"/>
          <w:shd w:val="clear" w:color="auto" w:fill="FFFFFF"/>
          <w:lang w:val="en"/>
        </w:rPr>
        <w:t xml:space="preserve">Julia </w:t>
      </w:r>
      <w:proofErr w:type="gramStart"/>
      <w:r w:rsidRPr="00474320">
        <w:rPr>
          <w:rFonts w:ascii="Montserrat" w:eastAsia="Times New Roman" w:hAnsi="Montserrat" w:cs="Times New Roman"/>
          <w:b/>
          <w:bCs/>
          <w:color w:val="000000"/>
          <w:shd w:val="clear" w:color="auto" w:fill="FFFFFF"/>
          <w:lang w:val="en"/>
        </w:rPr>
        <w:t xml:space="preserve">Holtemeyer </w:t>
      </w:r>
      <w:r>
        <w:rPr>
          <w:rFonts w:ascii="Montserrat" w:eastAsia="Times New Roman" w:hAnsi="Montserrat" w:cs="Times New Roman"/>
          <w:b/>
          <w:bCs/>
          <w:i/>
          <w:iCs/>
          <w:color w:val="000000"/>
          <w:shd w:val="clear" w:color="auto" w:fill="FFFFFF"/>
          <w:lang w:val="en"/>
        </w:rPr>
        <w:t>,</w:t>
      </w:r>
      <w:proofErr w:type="gramEnd"/>
      <w:r>
        <w:rPr>
          <w:rFonts w:ascii="Montserrat" w:eastAsia="Times New Roman" w:hAnsi="Montserrat" w:cs="Times New Roman"/>
          <w:b/>
          <w:bCs/>
          <w:i/>
          <w:iCs/>
          <w:color w:val="000000"/>
          <w:shd w:val="clear" w:color="auto" w:fill="FFFFFF"/>
          <w:lang w:val="en"/>
        </w:rPr>
        <w:t xml:space="preserve"> </w:t>
      </w:r>
      <w:r w:rsidRPr="00474320">
        <w:rPr>
          <w:rFonts w:ascii="Montserrat" w:eastAsia="Times New Roman" w:hAnsi="Montserrat" w:cs="Times New Roman"/>
          <w:color w:val="000000"/>
          <w:shd w:val="clear" w:color="auto" w:fill="FFFFFF"/>
          <w:lang w:val="en"/>
        </w:rPr>
        <w:t>Resource and Training Specialist, SPARC</w:t>
      </w:r>
    </w:p>
    <w:p w14:paraId="4DE438E9" w14:textId="77777777" w:rsidR="00080058" w:rsidRDefault="00080058" w:rsidP="00B95746">
      <w:pPr>
        <w:rPr>
          <w:rFonts w:ascii="Montserrat" w:eastAsia="Times New Roman" w:hAnsi="Montserrat" w:cs="Times New Roman"/>
          <w:color w:val="000000"/>
          <w:shd w:val="clear" w:color="auto" w:fill="FFFFFF"/>
        </w:rPr>
      </w:pPr>
    </w:p>
    <w:p w14:paraId="0CE4B324" w14:textId="77777777" w:rsidR="00474320" w:rsidRPr="00474320" w:rsidRDefault="00474320" w:rsidP="00474320">
      <w:pPr>
        <w:rPr>
          <w:rFonts w:ascii="Montserrat" w:eastAsia="Times New Roman" w:hAnsi="Montserrat" w:cs="Times New Roman"/>
          <w:color w:val="000000"/>
          <w:shd w:val="clear" w:color="auto" w:fill="FFFFFF"/>
          <w:lang w:val="en"/>
        </w:rPr>
      </w:pPr>
      <w:r w:rsidRPr="00474320">
        <w:rPr>
          <w:rFonts w:ascii="Montserrat" w:eastAsia="Times New Roman" w:hAnsi="Montserrat" w:cs="Times New Roman"/>
          <w:color w:val="000000"/>
          <w:shd w:val="clear" w:color="auto" w:fill="FFFFFF"/>
          <w:lang w:val="en"/>
        </w:rPr>
        <w:t xml:space="preserve">Julia Holtemeyer (MPP) is the Resource &amp; Training Specialist for the Stalking, Prevention, Awareness, &amp; Resource Center (SPARC), an </w:t>
      </w:r>
      <w:proofErr w:type="spellStart"/>
      <w:r w:rsidRPr="00474320">
        <w:rPr>
          <w:rFonts w:ascii="Montserrat" w:eastAsia="Times New Roman" w:hAnsi="Montserrat" w:cs="Times New Roman"/>
          <w:color w:val="000000"/>
          <w:shd w:val="clear" w:color="auto" w:fill="FFFFFF"/>
          <w:lang w:val="en"/>
        </w:rPr>
        <w:t>AEquitas</w:t>
      </w:r>
      <w:proofErr w:type="spellEnd"/>
      <w:r w:rsidRPr="00474320">
        <w:rPr>
          <w:rFonts w:ascii="Montserrat" w:eastAsia="Times New Roman" w:hAnsi="Montserrat" w:cs="Times New Roman"/>
          <w:color w:val="000000"/>
          <w:shd w:val="clear" w:color="auto" w:fill="FFFFFF"/>
          <w:lang w:val="en"/>
        </w:rPr>
        <w:t xml:space="preserve"> initiative. In her role, she provides training and technical assistance, develops original resources, and collaborates with partners to enhance the ability of multidisciplinary professionals to recognize and respond to stalking. She brings 15 years of experience in anti-violence </w:t>
      </w:r>
      <w:proofErr w:type="gramStart"/>
      <w:r w:rsidRPr="00474320">
        <w:rPr>
          <w:rFonts w:ascii="Montserrat" w:eastAsia="Times New Roman" w:hAnsi="Montserrat" w:cs="Times New Roman"/>
          <w:color w:val="000000"/>
          <w:shd w:val="clear" w:color="auto" w:fill="FFFFFF"/>
          <w:lang w:val="en"/>
        </w:rPr>
        <w:t>work</w:t>
      </w:r>
      <w:proofErr w:type="gramEnd"/>
      <w:r w:rsidRPr="00474320">
        <w:rPr>
          <w:rFonts w:ascii="Montserrat" w:eastAsia="Times New Roman" w:hAnsi="Montserrat" w:cs="Times New Roman"/>
          <w:color w:val="000000"/>
          <w:shd w:val="clear" w:color="auto" w:fill="FFFFFF"/>
          <w:lang w:val="en"/>
        </w:rPr>
        <w:t xml:space="preserve"> and her career has centered around providing training and technical assistance to a variety of disciplines, including victim support services, criminal legal professionals, and health services. Julia's anti-violence work began as a college student, when she worked at a rape crisis center and as a peer health educator. She later served as a Peace Corps Volunteer in Tanzania, where she lived and worked at a secondary school in a small rural community, teaching mathematics, health, and life skills, including discussing domestic and sexual violence. Julia went on to work in enhancing gender integration in global health, and then to enhancing the criminal legal response to crimes of domestic and dating violence, sexual violence, and stalking.</w:t>
      </w:r>
    </w:p>
    <w:p w14:paraId="20549772" w14:textId="77777777" w:rsidR="001D0FDC" w:rsidRDefault="001D0FDC" w:rsidP="00057B7B">
      <w:pPr>
        <w:rPr>
          <w:rFonts w:ascii="Montserrat" w:eastAsia="Times New Roman" w:hAnsi="Montserrat" w:cs="Times New Roman"/>
          <w:color w:val="000000"/>
          <w:shd w:val="clear" w:color="auto" w:fill="FFFFFF"/>
        </w:rPr>
      </w:pPr>
    </w:p>
    <w:p w14:paraId="5A05C382" w14:textId="77777777" w:rsidR="002C3EBF" w:rsidRDefault="002C3EBF" w:rsidP="00B95746">
      <w:pPr>
        <w:pStyle w:val="NormalWeb"/>
        <w:spacing w:before="0" w:beforeAutospacing="0" w:after="0" w:afterAutospacing="0"/>
        <w:rPr>
          <w:rFonts w:ascii="Montserrat" w:hAnsi="Montserrat"/>
          <w:color w:val="000000"/>
          <w:shd w:val="clear" w:color="auto" w:fill="FFFFFF"/>
        </w:rPr>
      </w:pPr>
    </w:p>
    <w:p w14:paraId="44CA97A1" w14:textId="77777777" w:rsidR="007F0BE0" w:rsidRDefault="007F0BE0" w:rsidP="00B95746">
      <w:pPr>
        <w:rPr>
          <w:rFonts w:ascii="Montserrat Light" w:hAnsi="Montserrat Light"/>
          <w:color w:val="000000"/>
          <w:shd w:val="clear" w:color="auto" w:fill="FFFFFF"/>
        </w:rPr>
      </w:pPr>
    </w:p>
    <w:p w14:paraId="136F54E2" w14:textId="77777777" w:rsidR="0027218E" w:rsidRDefault="0027218E" w:rsidP="00B95746">
      <w:pPr>
        <w:rPr>
          <w:rFonts w:ascii="Montserrat Light" w:hAnsi="Montserrat Light"/>
          <w:color w:val="000000"/>
          <w:shd w:val="clear" w:color="auto" w:fill="FFFFFF"/>
        </w:rPr>
      </w:pPr>
    </w:p>
    <w:p w14:paraId="078A17B4" w14:textId="77777777" w:rsidR="0027218E" w:rsidRDefault="0027218E" w:rsidP="00B95746">
      <w:pPr>
        <w:rPr>
          <w:rFonts w:ascii="Montserrat Light" w:hAnsi="Montserrat Light"/>
          <w:color w:val="000000"/>
          <w:shd w:val="clear" w:color="auto" w:fill="FFFFFF"/>
        </w:rPr>
      </w:pPr>
    </w:p>
    <w:p w14:paraId="6463F75C" w14:textId="77777777" w:rsidR="0027218E" w:rsidRDefault="0027218E" w:rsidP="00B95746">
      <w:pPr>
        <w:rPr>
          <w:rFonts w:ascii="Montserrat Light" w:hAnsi="Montserrat Light"/>
          <w:color w:val="000000"/>
          <w:shd w:val="clear" w:color="auto" w:fill="FFFFFF"/>
        </w:rPr>
      </w:pPr>
    </w:p>
    <w:p w14:paraId="54ECF28C" w14:textId="77777777" w:rsidR="0027218E" w:rsidRDefault="0027218E" w:rsidP="00B95746">
      <w:pPr>
        <w:rPr>
          <w:rFonts w:ascii="Montserrat Light" w:hAnsi="Montserrat Light"/>
          <w:color w:val="000000"/>
          <w:shd w:val="clear" w:color="auto" w:fill="FFFFFF"/>
        </w:rPr>
      </w:pPr>
    </w:p>
    <w:p w14:paraId="29DC6553" w14:textId="77777777" w:rsidR="0027218E" w:rsidRDefault="0027218E" w:rsidP="00B95746">
      <w:pPr>
        <w:rPr>
          <w:rFonts w:ascii="Montserrat Light" w:hAnsi="Montserrat Light"/>
          <w:color w:val="000000"/>
          <w:shd w:val="clear" w:color="auto" w:fill="FFFFFF"/>
        </w:rPr>
      </w:pPr>
    </w:p>
    <w:p w14:paraId="238157B3" w14:textId="77777777" w:rsidR="0027218E" w:rsidRDefault="0027218E" w:rsidP="00B95746">
      <w:pPr>
        <w:rPr>
          <w:rFonts w:ascii="Montserrat Light" w:hAnsi="Montserrat Light"/>
          <w:color w:val="000000"/>
          <w:shd w:val="clear" w:color="auto" w:fill="FFFFFF"/>
        </w:rPr>
      </w:pPr>
    </w:p>
    <w:p w14:paraId="1DC07CAF" w14:textId="77777777" w:rsidR="0027218E" w:rsidRDefault="0027218E" w:rsidP="00B95746">
      <w:pPr>
        <w:rPr>
          <w:rFonts w:ascii="Montserrat Light" w:hAnsi="Montserrat Light"/>
          <w:color w:val="000000"/>
          <w:shd w:val="clear" w:color="auto" w:fill="FFFFFF"/>
        </w:rPr>
      </w:pPr>
    </w:p>
    <w:p w14:paraId="3CC045DE" w14:textId="77777777" w:rsidR="0027218E" w:rsidRDefault="0027218E" w:rsidP="00B95746">
      <w:pPr>
        <w:rPr>
          <w:rFonts w:ascii="Montserrat Light" w:hAnsi="Montserrat Light"/>
          <w:color w:val="000000"/>
          <w:shd w:val="clear" w:color="auto" w:fill="FFFFFF"/>
        </w:rPr>
      </w:pPr>
    </w:p>
    <w:p w14:paraId="72E86F57" w14:textId="77777777" w:rsidR="0027218E" w:rsidRDefault="0027218E" w:rsidP="00B95746">
      <w:pPr>
        <w:rPr>
          <w:rFonts w:ascii="Montserrat Light" w:hAnsi="Montserrat Light"/>
          <w:color w:val="000000"/>
          <w:shd w:val="clear" w:color="auto" w:fill="FFFFFF"/>
        </w:rPr>
      </w:pPr>
    </w:p>
    <w:p w14:paraId="727AD930" w14:textId="77777777" w:rsidR="0027218E" w:rsidRDefault="0027218E" w:rsidP="00B95746">
      <w:pPr>
        <w:rPr>
          <w:rFonts w:ascii="Montserrat Light" w:hAnsi="Montserrat Light"/>
          <w:color w:val="000000"/>
          <w:shd w:val="clear" w:color="auto" w:fill="FFFFFF"/>
        </w:rPr>
      </w:pPr>
    </w:p>
    <w:p w14:paraId="6A624AA8" w14:textId="77777777" w:rsidR="0027218E" w:rsidRDefault="0027218E" w:rsidP="00B95746">
      <w:pPr>
        <w:rPr>
          <w:rFonts w:ascii="Montserrat Light" w:hAnsi="Montserrat Light"/>
          <w:color w:val="000000"/>
          <w:shd w:val="clear" w:color="auto" w:fill="FFFFFF"/>
        </w:rPr>
      </w:pPr>
    </w:p>
    <w:p w14:paraId="6D2EA7F9" w14:textId="77777777" w:rsidR="0027218E" w:rsidRDefault="0027218E" w:rsidP="00B95746">
      <w:pPr>
        <w:rPr>
          <w:rFonts w:ascii="Montserrat Light" w:hAnsi="Montserrat Light"/>
          <w:color w:val="000000"/>
          <w:shd w:val="clear" w:color="auto" w:fill="FFFFFF"/>
        </w:rPr>
      </w:pPr>
    </w:p>
    <w:p w14:paraId="33488D0C" w14:textId="77777777" w:rsidR="0027218E" w:rsidRDefault="0027218E" w:rsidP="00B95746">
      <w:pPr>
        <w:rPr>
          <w:rFonts w:ascii="Montserrat Light" w:hAnsi="Montserrat Light"/>
          <w:color w:val="000000"/>
          <w:shd w:val="clear" w:color="auto" w:fill="FFFFFF"/>
        </w:rPr>
      </w:pPr>
    </w:p>
    <w:p w14:paraId="1FDBBE94" w14:textId="77777777" w:rsidR="0027218E" w:rsidRDefault="0027218E" w:rsidP="00B95746">
      <w:pPr>
        <w:rPr>
          <w:rFonts w:ascii="Montserrat Light" w:hAnsi="Montserrat Light"/>
          <w:color w:val="000000"/>
          <w:shd w:val="clear" w:color="auto" w:fill="FFFFFF"/>
        </w:rPr>
      </w:pPr>
    </w:p>
    <w:p w14:paraId="2526F080" w14:textId="77777777" w:rsidR="0027218E" w:rsidRDefault="0027218E" w:rsidP="00B95746">
      <w:pPr>
        <w:rPr>
          <w:rFonts w:ascii="Montserrat Light" w:hAnsi="Montserrat Light"/>
          <w:color w:val="000000"/>
          <w:shd w:val="clear" w:color="auto" w:fill="FFFFFF"/>
        </w:rPr>
      </w:pPr>
    </w:p>
    <w:p w14:paraId="2F117169" w14:textId="77777777" w:rsidR="0027218E" w:rsidRDefault="0027218E" w:rsidP="00B95746">
      <w:pPr>
        <w:rPr>
          <w:rFonts w:ascii="Montserrat Light" w:hAnsi="Montserrat Light"/>
          <w:color w:val="000000"/>
          <w:shd w:val="clear" w:color="auto" w:fill="FFFFFF"/>
        </w:rPr>
      </w:pPr>
    </w:p>
    <w:p w14:paraId="56EB4E0E" w14:textId="77777777" w:rsidR="0027218E" w:rsidRDefault="0027218E" w:rsidP="00B95746">
      <w:pPr>
        <w:rPr>
          <w:rFonts w:ascii="Montserrat Light" w:hAnsi="Montserrat Light"/>
          <w:color w:val="000000"/>
          <w:shd w:val="clear" w:color="auto" w:fill="FFFFFF"/>
        </w:rPr>
      </w:pPr>
    </w:p>
    <w:p w14:paraId="71B818AB" w14:textId="77777777" w:rsidR="00B204C2" w:rsidRDefault="00B204C2" w:rsidP="00B95746">
      <w:pPr>
        <w:rPr>
          <w:rFonts w:ascii="Montserrat Light" w:hAnsi="Montserrat Light"/>
          <w:color w:val="000000"/>
          <w:shd w:val="clear" w:color="auto" w:fill="FFFFFF"/>
        </w:rPr>
      </w:pPr>
    </w:p>
    <w:p w14:paraId="6090F7CE" w14:textId="77777777" w:rsidR="000D7365" w:rsidRDefault="000D7365" w:rsidP="00B95746">
      <w:pPr>
        <w:rPr>
          <w:rFonts w:ascii="Montserrat Light" w:hAnsi="Montserrat Light"/>
          <w:color w:val="000000"/>
          <w:shd w:val="clear" w:color="auto" w:fill="FFFFFF"/>
        </w:rPr>
      </w:pPr>
    </w:p>
    <w:p w14:paraId="096D5C91" w14:textId="5E85CA28" w:rsidR="002D110D" w:rsidRPr="00185D5F" w:rsidRDefault="002D110D" w:rsidP="002D110D">
      <w:pPr>
        <w:shd w:val="clear" w:color="auto" w:fill="D9D9D9" w:themeFill="background1" w:themeFillShade="D9"/>
        <w:jc w:val="center"/>
        <w:rPr>
          <w:rFonts w:ascii="Montserrat" w:hAnsi="Montserrat"/>
          <w:b/>
          <w:bCs/>
          <w:color w:val="2A7061"/>
          <w:sz w:val="32"/>
          <w:szCs w:val="32"/>
        </w:rPr>
      </w:pPr>
      <w:r w:rsidRPr="00F2401F">
        <w:rPr>
          <w:rFonts w:ascii="Montserrat Light" w:hAnsi="Montserrat Light"/>
          <w:b/>
          <w:bCs/>
          <w:color w:val="2A7061"/>
          <w:sz w:val="40"/>
          <w:szCs w:val="40"/>
        </w:rPr>
        <w:lastRenderedPageBreak/>
        <w:t xml:space="preserve">DAY </w:t>
      </w:r>
      <w:r>
        <w:rPr>
          <w:rFonts w:ascii="Montserrat Light" w:hAnsi="Montserrat Light"/>
          <w:b/>
          <w:bCs/>
          <w:color w:val="2A7061"/>
          <w:sz w:val="40"/>
          <w:szCs w:val="40"/>
        </w:rPr>
        <w:t xml:space="preserve">3 </w:t>
      </w:r>
      <w:r w:rsidRPr="00F2401F">
        <w:rPr>
          <w:rFonts w:ascii="Montserrat Light" w:hAnsi="Montserrat Light"/>
          <w:b/>
          <w:bCs/>
          <w:color w:val="2A7061"/>
          <w:sz w:val="40"/>
          <w:szCs w:val="40"/>
        </w:rPr>
        <w:t>|</w:t>
      </w:r>
      <w:r>
        <w:rPr>
          <w:rFonts w:ascii="Montserrat" w:hAnsi="Montserrat"/>
          <w:b/>
          <w:bCs/>
          <w:color w:val="2A7061"/>
          <w:sz w:val="40"/>
          <w:szCs w:val="40"/>
        </w:rPr>
        <w:t xml:space="preserve"> </w:t>
      </w:r>
      <w:r w:rsidR="00D66026">
        <w:rPr>
          <w:rFonts w:ascii="Montserrat" w:hAnsi="Montserrat"/>
          <w:b/>
          <w:bCs/>
          <w:color w:val="2A7061"/>
          <w:sz w:val="40"/>
          <w:szCs w:val="40"/>
        </w:rPr>
        <w:t xml:space="preserve">Aug </w:t>
      </w:r>
      <w:r w:rsidR="00474320">
        <w:rPr>
          <w:rFonts w:ascii="Montserrat" w:hAnsi="Montserrat"/>
          <w:b/>
          <w:bCs/>
          <w:color w:val="2A7061"/>
          <w:sz w:val="40"/>
          <w:szCs w:val="40"/>
        </w:rPr>
        <w:t>7</w:t>
      </w:r>
    </w:p>
    <w:p w14:paraId="4384E8D6" w14:textId="77777777" w:rsidR="002D110D" w:rsidRDefault="002D110D" w:rsidP="002D110D">
      <w:pPr>
        <w:rPr>
          <w:rFonts w:ascii="Montserrat" w:hAnsi="Montserrat"/>
          <w:b/>
          <w:bCs/>
        </w:rPr>
      </w:pPr>
    </w:p>
    <w:p w14:paraId="7AE07E5B" w14:textId="654731FF" w:rsidR="00474320" w:rsidRPr="00474320" w:rsidRDefault="002D110D" w:rsidP="00474320">
      <w:pPr>
        <w:rPr>
          <w:rFonts w:ascii="Montserrat" w:hAnsi="Montserrat"/>
          <w:sz w:val="40"/>
          <w:szCs w:val="40"/>
          <w:lang w:val="en"/>
        </w:rPr>
      </w:pPr>
      <w:r>
        <w:rPr>
          <w:rFonts w:ascii="Montserrat" w:hAnsi="Montserrat"/>
          <w:b/>
          <w:bCs/>
          <w:sz w:val="40"/>
          <w:szCs w:val="40"/>
        </w:rPr>
        <w:t>10</w:t>
      </w:r>
      <w:r w:rsidRPr="00EA0A91">
        <w:rPr>
          <w:rFonts w:ascii="Montserrat" w:hAnsi="Montserrat"/>
          <w:b/>
          <w:bCs/>
          <w:sz w:val="40"/>
          <w:szCs w:val="40"/>
        </w:rPr>
        <w:t>:</w:t>
      </w:r>
      <w:r w:rsidR="00945CAE">
        <w:rPr>
          <w:rFonts w:ascii="Montserrat" w:hAnsi="Montserrat"/>
          <w:b/>
          <w:bCs/>
          <w:sz w:val="40"/>
          <w:szCs w:val="40"/>
        </w:rPr>
        <w:t>0</w:t>
      </w:r>
      <w:r w:rsidRPr="00EA0A91">
        <w:rPr>
          <w:rFonts w:ascii="Montserrat" w:hAnsi="Montserrat"/>
          <w:b/>
          <w:bCs/>
          <w:sz w:val="40"/>
          <w:szCs w:val="40"/>
        </w:rPr>
        <w:t>0-</w:t>
      </w:r>
      <w:r w:rsidR="00626FF5">
        <w:rPr>
          <w:rFonts w:ascii="Montserrat" w:hAnsi="Montserrat"/>
          <w:b/>
          <w:bCs/>
          <w:sz w:val="40"/>
          <w:szCs w:val="40"/>
        </w:rPr>
        <w:t>11:30</w:t>
      </w:r>
      <w:r w:rsidRPr="00EA0A91">
        <w:rPr>
          <w:rFonts w:ascii="Montserrat" w:hAnsi="Montserrat"/>
          <w:sz w:val="40"/>
          <w:szCs w:val="40"/>
        </w:rPr>
        <w:t xml:space="preserve"> </w:t>
      </w:r>
      <w:r w:rsidR="00945CAE">
        <w:rPr>
          <w:rFonts w:ascii="Montserrat" w:hAnsi="Montserrat"/>
          <w:b/>
          <w:bCs/>
          <w:color w:val="2A7061"/>
          <w:sz w:val="40"/>
          <w:szCs w:val="40"/>
        </w:rPr>
        <w:t>U</w:t>
      </w:r>
      <w:r w:rsidR="00946A48">
        <w:rPr>
          <w:rFonts w:ascii="Montserrat" w:hAnsi="Montserrat"/>
          <w:b/>
          <w:bCs/>
          <w:color w:val="2A7061"/>
          <w:sz w:val="40"/>
          <w:szCs w:val="40"/>
        </w:rPr>
        <w:t>NIT</w:t>
      </w:r>
      <w:r w:rsidR="00945CAE">
        <w:rPr>
          <w:rFonts w:ascii="Montserrat" w:hAnsi="Montserrat"/>
          <w:b/>
          <w:bCs/>
          <w:color w:val="2A7061"/>
          <w:sz w:val="40"/>
          <w:szCs w:val="40"/>
        </w:rPr>
        <w:t xml:space="preserve"> </w:t>
      </w:r>
      <w:r w:rsidR="00B95746">
        <w:rPr>
          <w:rFonts w:ascii="Montserrat" w:hAnsi="Montserrat"/>
          <w:b/>
          <w:bCs/>
          <w:color w:val="2A7061"/>
          <w:sz w:val="40"/>
          <w:szCs w:val="40"/>
        </w:rPr>
        <w:t>5</w:t>
      </w:r>
      <w:r w:rsidR="008334DC">
        <w:rPr>
          <w:rFonts w:ascii="Montserrat" w:hAnsi="Montserrat"/>
          <w:b/>
          <w:bCs/>
          <w:color w:val="2A7061"/>
          <w:sz w:val="40"/>
          <w:szCs w:val="40"/>
        </w:rPr>
        <w:t xml:space="preserve"> | </w:t>
      </w:r>
      <w:proofErr w:type="gramStart"/>
      <w:r w:rsidR="00B95746" w:rsidRPr="00CA196E">
        <w:rPr>
          <w:rFonts w:ascii="Montserrat" w:hAnsi="Montserrat"/>
          <w:b/>
          <w:bCs/>
          <w:color w:val="2A7061"/>
          <w:sz w:val="40"/>
          <w:szCs w:val="40"/>
        </w:rPr>
        <w:t>1.5</w:t>
      </w:r>
      <w:r w:rsidR="008334DC" w:rsidRPr="00CA196E">
        <w:rPr>
          <w:rFonts w:ascii="Montserrat" w:hAnsi="Montserrat"/>
          <w:b/>
          <w:bCs/>
          <w:color w:val="2A7061"/>
          <w:sz w:val="40"/>
          <w:szCs w:val="40"/>
        </w:rPr>
        <w:t xml:space="preserve"> </w:t>
      </w:r>
      <w:r w:rsidR="00CA196E" w:rsidRPr="00CA196E">
        <w:rPr>
          <w:rFonts w:ascii="Montserrat" w:hAnsi="Montserrat"/>
          <w:b/>
          <w:bCs/>
          <w:color w:val="2A7061"/>
          <w:sz w:val="40"/>
          <w:szCs w:val="40"/>
        </w:rPr>
        <w:t xml:space="preserve"> Ethics</w:t>
      </w:r>
      <w:proofErr w:type="gramEnd"/>
      <w:r w:rsidR="00CA196E" w:rsidRPr="00CA196E">
        <w:rPr>
          <w:rFonts w:ascii="Montserrat" w:hAnsi="Montserrat"/>
          <w:b/>
          <w:bCs/>
          <w:color w:val="2A7061"/>
          <w:sz w:val="40"/>
          <w:szCs w:val="40"/>
        </w:rPr>
        <w:t xml:space="preserve"> </w:t>
      </w:r>
      <w:r w:rsidR="008334DC" w:rsidRPr="00CA196E">
        <w:rPr>
          <w:rFonts w:ascii="Montserrat" w:hAnsi="Montserrat"/>
          <w:b/>
          <w:bCs/>
          <w:color w:val="2A7061"/>
          <w:sz w:val="40"/>
          <w:szCs w:val="40"/>
        </w:rPr>
        <w:t>Credits</w:t>
      </w:r>
      <w:r w:rsidR="008334DC">
        <w:rPr>
          <w:rFonts w:ascii="Montserrat" w:hAnsi="Montserrat"/>
          <w:b/>
          <w:bCs/>
          <w:color w:val="2A7061"/>
          <w:sz w:val="40"/>
          <w:szCs w:val="40"/>
        </w:rPr>
        <w:t xml:space="preserve"> </w:t>
      </w:r>
      <w:r w:rsidR="00474320" w:rsidRPr="00474320">
        <w:rPr>
          <w:rFonts w:ascii="Montserrat" w:hAnsi="Montserrat"/>
          <w:sz w:val="40"/>
          <w:szCs w:val="40"/>
          <w:lang w:val="en"/>
        </w:rPr>
        <w:t>Avoiding Ethical Pitfalls in VAWA and ICWA Cases</w:t>
      </w:r>
    </w:p>
    <w:p w14:paraId="0EB0030B" w14:textId="77777777" w:rsidR="00627897" w:rsidRDefault="00627897" w:rsidP="00C24BD1">
      <w:pPr>
        <w:rPr>
          <w:rFonts w:ascii="Montserrat" w:hAnsi="Montserrat"/>
          <w:sz w:val="40"/>
          <w:szCs w:val="40"/>
        </w:rPr>
      </w:pPr>
    </w:p>
    <w:p w14:paraId="7BA1ECFC" w14:textId="77777777" w:rsidR="00474320" w:rsidRPr="00474320" w:rsidRDefault="00474320" w:rsidP="00474320">
      <w:pPr>
        <w:rPr>
          <w:rFonts w:ascii="Montserrat" w:hAnsi="Montserrat"/>
          <w:lang w:val="en"/>
        </w:rPr>
      </w:pPr>
      <w:r w:rsidRPr="00474320">
        <w:rPr>
          <w:rFonts w:ascii="Montserrat" w:hAnsi="Montserrat"/>
          <w:lang w:val="en"/>
        </w:rPr>
        <w:t xml:space="preserve">This 90-minute ethics session examines the professional responsibility challenges attorneys, judges, and advocates encounter when practicing under the Violence Against Women Act (VAWA) and the Indian Child Welfare Act (ICWA) in tribal and state-tribal proceedings. Drawing on real-world scenarios, it explores conflicts of interest and </w:t>
      </w:r>
      <w:proofErr w:type="gramStart"/>
      <w:r w:rsidRPr="00474320">
        <w:rPr>
          <w:rFonts w:ascii="Montserrat" w:hAnsi="Montserrat"/>
          <w:lang w:val="en"/>
        </w:rPr>
        <w:t>multiple-representation</w:t>
      </w:r>
      <w:proofErr w:type="gramEnd"/>
      <w:r w:rsidRPr="00474320">
        <w:rPr>
          <w:rFonts w:ascii="Montserrat" w:hAnsi="Montserrat"/>
          <w:lang w:val="en"/>
        </w:rPr>
        <w:t xml:space="preserve"> risks common in small, close-knit tribal communities, competence obligations tied to ICWA's "active efforts" and qualified expert witness requirements, and confidentiality and safety concerns unique to domestic and sexual violence cases. Participants will also examine how recent developments, including the U.S. Supreme Court's 2023 ruling in Haaland v. Brackeen and VAWA's Special Domestic Violence Criminal Jurisdiction provisions, intersect with attorneys' and judges' ethical duties. Through lecture, case discussion, and an interactive activity, attendees will leave with practical tools for spotting and avoiding ethical pitfalls specific to VAWA and ICWA practice.</w:t>
      </w:r>
    </w:p>
    <w:p w14:paraId="65B90EDD" w14:textId="77777777" w:rsidR="00627897" w:rsidRPr="001F7526" w:rsidRDefault="00627897" w:rsidP="001F7526">
      <w:pPr>
        <w:rPr>
          <w:rFonts w:ascii="Montserrat" w:hAnsi="Montserrat"/>
        </w:rPr>
      </w:pPr>
    </w:p>
    <w:p w14:paraId="3B5EECD4" w14:textId="0F243D7B" w:rsidR="00474320" w:rsidRPr="00474320" w:rsidRDefault="00474320" w:rsidP="00474320">
      <w:pPr>
        <w:rPr>
          <w:rFonts w:ascii="Montserrat" w:hAnsi="Montserrat"/>
          <w:i/>
          <w:iCs/>
          <w:lang w:val="en"/>
        </w:rPr>
      </w:pPr>
      <w:r w:rsidRPr="00474320">
        <w:rPr>
          <w:rFonts w:ascii="Montserrat" w:hAnsi="Montserrat"/>
          <w:b/>
          <w:bCs/>
          <w:lang w:val="en"/>
        </w:rPr>
        <w:t>Hon. Ron Whitener</w:t>
      </w:r>
      <w:r w:rsidRPr="00474320">
        <w:rPr>
          <w:rFonts w:ascii="Montserrat" w:hAnsi="Montserrat"/>
          <w:lang w:val="en"/>
        </w:rPr>
        <w:t>, Squaxin Island Tribe</w:t>
      </w:r>
      <w:r w:rsidRPr="00474320">
        <w:rPr>
          <w:rFonts w:ascii="Montserrat" w:hAnsi="Montserrat"/>
          <w:i/>
          <w:iCs/>
          <w:lang w:val="en"/>
        </w:rPr>
        <w:t xml:space="preserve">, </w:t>
      </w:r>
      <w:r w:rsidRPr="00474320">
        <w:rPr>
          <w:rFonts w:ascii="Montserrat" w:hAnsi="Montserrat"/>
          <w:lang w:val="en"/>
        </w:rPr>
        <w:t>Chief Judge for the Tulalip Tribes (retired), Co-Owner of The Whitener Group</w:t>
      </w:r>
    </w:p>
    <w:p w14:paraId="38F7ABA8" w14:textId="77777777" w:rsidR="009D6788" w:rsidRPr="001F7526" w:rsidRDefault="009D6788" w:rsidP="001F7526">
      <w:pPr>
        <w:rPr>
          <w:rFonts w:ascii="Montserrat" w:hAnsi="Montserrat"/>
        </w:rPr>
      </w:pPr>
    </w:p>
    <w:p w14:paraId="15AAF697" w14:textId="1C1E49C0" w:rsidR="00474320" w:rsidRDefault="00474320" w:rsidP="0027218E">
      <w:pPr>
        <w:pStyle w:val="NormalWeb"/>
        <w:rPr>
          <w:rFonts w:ascii="Montserrat" w:hAnsi="Montserrat"/>
          <w:lang w:val="en"/>
        </w:rPr>
      </w:pPr>
      <w:r w:rsidRPr="00474320">
        <w:rPr>
          <w:rFonts w:ascii="Montserrat" w:hAnsi="Montserrat"/>
          <w:lang w:val="en"/>
        </w:rPr>
        <w:t>Ron Whitener</w:t>
      </w:r>
      <w:r w:rsidRPr="00474320">
        <w:rPr>
          <w:rFonts w:ascii="Montserrat" w:hAnsi="Montserrat"/>
          <w:b/>
          <w:bCs/>
          <w:lang w:val="en"/>
        </w:rPr>
        <w:t xml:space="preserve"> </w:t>
      </w:r>
      <w:r w:rsidRPr="00474320">
        <w:rPr>
          <w:rFonts w:ascii="Montserrat" w:hAnsi="Montserrat"/>
          <w:lang w:val="en"/>
        </w:rPr>
        <w:t xml:space="preserve">is a founding member of The Whitener Group. In 1994, Ron graduated from the University of Washington Law School and was the first in-house legal counsel for his tribe, the Squaxin Island Tribe. In 2000, Ron was asked to join the faculty of the University of Washington Law School where he created the Tribal Court Public Defense Clinic through which he represented thousands of Native American clients in criminal and juvenile cases.  Through the University of Washington, Ron was funded by the MacArthur Foundation to develop public defense resources for juveniles involved in tribal justice systems, including developing model juvenile codes and methods for providing legal representation using video conferencing to rural tribal communities where the youth would be otherwise unrepresented.  In 2011, Ron was named a Champion of Change by President Barack Obama for his work on providing public defense to juveniles in tribal courts. While conducting his clinical teaching, Ron also served as the Presiding Judge for the Confederated Tribes of the Chehalis Indian Reservation, and an appellate justice for several courts in the Pacific Northwest.  In 2014, Ron left the Law School to serve as Chief Judge for the Tulalip Tribes, where he participated in the development of the Tulalip Wellness Court, which he presided over for several years, which is the only current tribal court named as a "mentor court" by the National Drug Court Institute.  Ron retired from the Bench in 2020. Finally, for the past 8 years as part of The Whitener Group, Ron has led BIA Tribal Court Assessments in Alaska and the Northwest, engaged in tribal justice system strategic planning and improvement, and healing to wellness court development </w:t>
      </w:r>
      <w:r w:rsidRPr="00474320">
        <w:rPr>
          <w:rFonts w:ascii="Montserrat" w:hAnsi="Montserrat"/>
          <w:lang w:val="en"/>
        </w:rPr>
        <w:lastRenderedPageBreak/>
        <w:t>and evaluation.  Ron has visited, studied and provided system recommendations to more than 80 tribes in Alaska, 18 tribes in Washington, Idaho and Oregon, and other tribes nationally, providing information and assistance for the development of their justice systems.</w:t>
      </w:r>
    </w:p>
    <w:p w14:paraId="0C4C54C2" w14:textId="77777777" w:rsidR="0027218E" w:rsidRPr="0027218E" w:rsidRDefault="0027218E" w:rsidP="0027218E">
      <w:pPr>
        <w:pStyle w:val="NormalWeb"/>
        <w:rPr>
          <w:rFonts w:ascii="Montserrat" w:hAnsi="Montserrat"/>
          <w:lang w:val="en"/>
        </w:rPr>
      </w:pPr>
    </w:p>
    <w:p w14:paraId="6672E905" w14:textId="247B594C" w:rsidR="002D110D" w:rsidRPr="0048479B" w:rsidRDefault="00626FF5" w:rsidP="002D110D">
      <w:pPr>
        <w:rPr>
          <w:rFonts w:ascii="Montserrat" w:hAnsi="Montserrat"/>
          <w:b/>
          <w:bCs/>
          <w:sz w:val="40"/>
          <w:szCs w:val="40"/>
        </w:rPr>
      </w:pPr>
      <w:r>
        <w:rPr>
          <w:rFonts w:ascii="Montserrat" w:hAnsi="Montserrat"/>
          <w:b/>
          <w:bCs/>
          <w:sz w:val="40"/>
          <w:szCs w:val="40"/>
        </w:rPr>
        <w:t>11:30</w:t>
      </w:r>
      <w:r w:rsidR="002D110D">
        <w:rPr>
          <w:rFonts w:ascii="Montserrat" w:hAnsi="Montserrat"/>
          <w:b/>
          <w:bCs/>
          <w:sz w:val="40"/>
          <w:szCs w:val="40"/>
        </w:rPr>
        <w:t>-12:</w:t>
      </w:r>
      <w:r>
        <w:rPr>
          <w:rFonts w:ascii="Montserrat" w:hAnsi="Montserrat"/>
          <w:b/>
          <w:bCs/>
          <w:sz w:val="40"/>
          <w:szCs w:val="40"/>
        </w:rPr>
        <w:t>0</w:t>
      </w:r>
      <w:r w:rsidR="002D110D">
        <w:rPr>
          <w:rFonts w:ascii="Montserrat" w:hAnsi="Montserrat"/>
          <w:b/>
          <w:bCs/>
          <w:sz w:val="40"/>
          <w:szCs w:val="40"/>
        </w:rPr>
        <w:t>0</w:t>
      </w:r>
      <w:r w:rsidR="002D110D" w:rsidRPr="00EA0A91">
        <w:rPr>
          <w:rFonts w:ascii="Montserrat" w:hAnsi="Montserrat"/>
          <w:sz w:val="40"/>
          <w:szCs w:val="40"/>
        </w:rPr>
        <w:t xml:space="preserve"> </w:t>
      </w:r>
      <w:r w:rsidR="002D110D" w:rsidRPr="003E7C75">
        <w:rPr>
          <w:rFonts w:ascii="Montserrat" w:hAnsi="Montserrat"/>
          <w:b/>
          <w:bCs/>
          <w:color w:val="2A7061"/>
          <w:sz w:val="40"/>
          <w:szCs w:val="40"/>
        </w:rPr>
        <w:t xml:space="preserve">Closing </w:t>
      </w:r>
    </w:p>
    <w:p w14:paraId="7173FAE7" w14:textId="77777777" w:rsidR="002D110D" w:rsidRPr="002D58BD" w:rsidRDefault="002D110D" w:rsidP="00945CAE">
      <w:pPr>
        <w:rPr>
          <w:rFonts w:ascii="Montserrat" w:hAnsi="Montserrat"/>
          <w:sz w:val="40"/>
          <w:szCs w:val="40"/>
        </w:rPr>
      </w:pPr>
    </w:p>
    <w:sectPr w:rsidR="002D110D" w:rsidRPr="002D58BD" w:rsidSect="0003415C">
      <w:footerReference w:type="default" r:id="rId1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C97614" w14:textId="77777777" w:rsidR="005B1377" w:rsidRDefault="005B1377" w:rsidP="008B7BDC">
      <w:r>
        <w:separator/>
      </w:r>
    </w:p>
  </w:endnote>
  <w:endnote w:type="continuationSeparator" w:id="0">
    <w:p w14:paraId="2731AE86" w14:textId="77777777" w:rsidR="005B1377" w:rsidRDefault="005B1377" w:rsidP="008B7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Oswald Regular">
    <w:altName w:val="Oswald"/>
    <w:panose1 w:val="020B0604020202020204"/>
    <w:charset w:val="4D"/>
    <w:family w:val="auto"/>
    <w:pitch w:val="variable"/>
    <w:sig w:usb0="A00002EF" w:usb1="4000204B" w:usb2="00000000" w:usb3="00000000" w:csb0="00000097" w:csb1="00000000"/>
  </w:font>
  <w:font w:name="Montserrat">
    <w:panose1 w:val="00000500000000000000"/>
    <w:charset w:val="4D"/>
    <w:family w:val="auto"/>
    <w:pitch w:val="variable"/>
    <w:sig w:usb0="2000020F" w:usb1="00000003" w:usb2="00000000" w:usb3="00000000" w:csb0="00000197" w:csb1="00000000"/>
  </w:font>
  <w:font w:name="Montserrat Light">
    <w:panose1 w:val="00000400000000000000"/>
    <w:charset w:val="4D"/>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4422BA" w14:textId="33F16CC0" w:rsidR="000B03CE" w:rsidRDefault="000B03CE" w:rsidP="000B03CE">
    <w:pPr>
      <w:pStyle w:val="Footer"/>
      <w:jc w:val="center"/>
    </w:pPr>
    <w:r>
      <w:t xml:space="preserve">| </w:t>
    </w:r>
    <w:sdt>
      <w:sdtPr>
        <w:id w:val="1219559644"/>
        <w:docPartObj>
          <w:docPartGallery w:val="Page Numbers (Bottom of Page)"/>
          <w:docPartUnique/>
        </w:docPartObj>
      </w:sdtPr>
      <w:sdtEndPr>
        <w:rPr>
          <w:rFonts w:ascii="Montserrat" w:hAnsi="Montserrat"/>
          <w:noProof/>
        </w:rPr>
      </w:sdtEndPr>
      <w:sdtContent>
        <w:r>
          <w:fldChar w:fldCharType="begin"/>
        </w:r>
        <w:r>
          <w:instrText xml:space="preserve"> PAGE   \* MERGEFORMAT </w:instrText>
        </w:r>
        <w:r>
          <w:fldChar w:fldCharType="separate"/>
        </w:r>
        <w:r>
          <w:rPr>
            <w:noProof/>
          </w:rPr>
          <w:t>2</w:t>
        </w:r>
        <w:r>
          <w:rPr>
            <w:noProof/>
          </w:rPr>
          <w:fldChar w:fldCharType="end"/>
        </w:r>
        <w:r>
          <w:rPr>
            <w:noProof/>
          </w:rPr>
          <w:t xml:space="preserve"> | </w:t>
        </w:r>
      </w:sdtContent>
    </w:sdt>
  </w:p>
  <w:p w14:paraId="717A568D" w14:textId="77777777" w:rsidR="000B03CE" w:rsidRDefault="000B03CE">
    <w:pPr>
      <w:pStyle w:val="Footer"/>
    </w:pPr>
  </w:p>
  <w:p w14:paraId="69DB24D3" w14:textId="77777777" w:rsidR="00BA314D" w:rsidRDefault="00BA31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C0AE277" w14:textId="77777777" w:rsidR="005B1377" w:rsidRDefault="005B1377" w:rsidP="008B7BDC">
      <w:r>
        <w:separator/>
      </w:r>
    </w:p>
  </w:footnote>
  <w:footnote w:type="continuationSeparator" w:id="0">
    <w:p w14:paraId="02DBB7F1" w14:textId="77777777" w:rsidR="005B1377" w:rsidRDefault="005B1377" w:rsidP="008B7B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1B6886"/>
    <w:multiLevelType w:val="hybridMultilevel"/>
    <w:tmpl w:val="588C7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C5E12"/>
    <w:multiLevelType w:val="multilevel"/>
    <w:tmpl w:val="3BBE574A"/>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8D711C"/>
    <w:multiLevelType w:val="hybridMultilevel"/>
    <w:tmpl w:val="064862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45BE6"/>
    <w:multiLevelType w:val="hybridMultilevel"/>
    <w:tmpl w:val="C152D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F6384D"/>
    <w:multiLevelType w:val="hybridMultilevel"/>
    <w:tmpl w:val="625CEC98"/>
    <w:lvl w:ilvl="0" w:tplc="BBBEFF1A">
      <w:start w:val="1"/>
      <w:numFmt w:val="decimal"/>
      <w:lvlText w:val="%1."/>
      <w:lvlJc w:val="left"/>
      <w:pPr>
        <w:ind w:left="1080" w:hanging="360"/>
      </w:pPr>
      <w:rPr>
        <w:rFonts w:hint="default"/>
      </w:rPr>
    </w:lvl>
    <w:lvl w:ilvl="1" w:tplc="4ADC62EC">
      <w:start w:val="1"/>
      <w:numFmt w:val="decimal"/>
      <w:lvlText w:val="%2)"/>
      <w:lvlJc w:val="left"/>
      <w:pPr>
        <w:ind w:left="1800" w:hanging="360"/>
      </w:pPr>
      <w:rPr>
        <w:rFont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25A6052B"/>
    <w:multiLevelType w:val="hybridMultilevel"/>
    <w:tmpl w:val="754A339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7C240C6"/>
    <w:multiLevelType w:val="hybridMultilevel"/>
    <w:tmpl w:val="6688E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7F6C84"/>
    <w:multiLevelType w:val="hybridMultilevel"/>
    <w:tmpl w:val="BBB83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EA41F0"/>
    <w:multiLevelType w:val="hybridMultilevel"/>
    <w:tmpl w:val="9C526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B3444A"/>
    <w:multiLevelType w:val="multilevel"/>
    <w:tmpl w:val="3350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2F6D4E"/>
    <w:multiLevelType w:val="hybridMultilevel"/>
    <w:tmpl w:val="1B0612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162F09"/>
    <w:multiLevelType w:val="hybridMultilevel"/>
    <w:tmpl w:val="DEBA2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1313E4"/>
    <w:multiLevelType w:val="hybridMultilevel"/>
    <w:tmpl w:val="B5983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4097417">
    <w:abstractNumId w:val="10"/>
  </w:num>
  <w:num w:numId="2" w16cid:durableId="1126972176">
    <w:abstractNumId w:val="0"/>
  </w:num>
  <w:num w:numId="3" w16cid:durableId="661814513">
    <w:abstractNumId w:val="4"/>
  </w:num>
  <w:num w:numId="4" w16cid:durableId="93406527">
    <w:abstractNumId w:val="5"/>
  </w:num>
  <w:num w:numId="5" w16cid:durableId="1501390221">
    <w:abstractNumId w:val="2"/>
  </w:num>
  <w:num w:numId="6" w16cid:durableId="358706580">
    <w:abstractNumId w:val="1"/>
  </w:num>
  <w:num w:numId="7" w16cid:durableId="1494566486">
    <w:abstractNumId w:val="9"/>
  </w:num>
  <w:num w:numId="8" w16cid:durableId="1254390244">
    <w:abstractNumId w:val="12"/>
  </w:num>
  <w:num w:numId="9" w16cid:durableId="929385782">
    <w:abstractNumId w:val="11"/>
  </w:num>
  <w:num w:numId="10" w16cid:durableId="335110782">
    <w:abstractNumId w:val="7"/>
  </w:num>
  <w:num w:numId="11" w16cid:durableId="439187258">
    <w:abstractNumId w:val="6"/>
  </w:num>
  <w:num w:numId="12" w16cid:durableId="2082023280">
    <w:abstractNumId w:val="3"/>
  </w:num>
  <w:num w:numId="13" w16cid:durableId="644046285">
    <w:abstractNumId w:val="8"/>
  </w:num>
  <w:numIdMacAtCleanup w:val="1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017"/>
    <w:rsid w:val="00000571"/>
    <w:rsid w:val="00002CB8"/>
    <w:rsid w:val="0000301E"/>
    <w:rsid w:val="000227DA"/>
    <w:rsid w:val="0002476C"/>
    <w:rsid w:val="0003415C"/>
    <w:rsid w:val="00034953"/>
    <w:rsid w:val="00035CA6"/>
    <w:rsid w:val="00057B7B"/>
    <w:rsid w:val="00077588"/>
    <w:rsid w:val="00080058"/>
    <w:rsid w:val="000865E6"/>
    <w:rsid w:val="00087390"/>
    <w:rsid w:val="0009011B"/>
    <w:rsid w:val="00094B1A"/>
    <w:rsid w:val="00097F22"/>
    <w:rsid w:val="000A0009"/>
    <w:rsid w:val="000B03CE"/>
    <w:rsid w:val="000C3A7C"/>
    <w:rsid w:val="000C6D21"/>
    <w:rsid w:val="000D7365"/>
    <w:rsid w:val="000E0B98"/>
    <w:rsid w:val="000E2407"/>
    <w:rsid w:val="000F1832"/>
    <w:rsid w:val="000F7635"/>
    <w:rsid w:val="0012414C"/>
    <w:rsid w:val="001532B7"/>
    <w:rsid w:val="00157277"/>
    <w:rsid w:val="00162481"/>
    <w:rsid w:val="001672AE"/>
    <w:rsid w:val="0017336F"/>
    <w:rsid w:val="00184A18"/>
    <w:rsid w:val="00185D5F"/>
    <w:rsid w:val="00196FE8"/>
    <w:rsid w:val="001A29AE"/>
    <w:rsid w:val="001A3D2D"/>
    <w:rsid w:val="001A525E"/>
    <w:rsid w:val="001A5E19"/>
    <w:rsid w:val="001A72CF"/>
    <w:rsid w:val="001B29A7"/>
    <w:rsid w:val="001B6E17"/>
    <w:rsid w:val="001C39C9"/>
    <w:rsid w:val="001D0FDC"/>
    <w:rsid w:val="001D460F"/>
    <w:rsid w:val="001D49F9"/>
    <w:rsid w:val="001E27B8"/>
    <w:rsid w:val="001F0398"/>
    <w:rsid w:val="001F6117"/>
    <w:rsid w:val="001F7526"/>
    <w:rsid w:val="0021526B"/>
    <w:rsid w:val="002542EB"/>
    <w:rsid w:val="002571E6"/>
    <w:rsid w:val="0027218E"/>
    <w:rsid w:val="002738CF"/>
    <w:rsid w:val="00281401"/>
    <w:rsid w:val="002961F0"/>
    <w:rsid w:val="002A2402"/>
    <w:rsid w:val="002A3B01"/>
    <w:rsid w:val="002A58DE"/>
    <w:rsid w:val="002B03AB"/>
    <w:rsid w:val="002B0845"/>
    <w:rsid w:val="002B0AF8"/>
    <w:rsid w:val="002C3EBF"/>
    <w:rsid w:val="002D110D"/>
    <w:rsid w:val="002D58BD"/>
    <w:rsid w:val="002E44F0"/>
    <w:rsid w:val="002F1EA0"/>
    <w:rsid w:val="002F2DE5"/>
    <w:rsid w:val="002F45A0"/>
    <w:rsid w:val="00301555"/>
    <w:rsid w:val="00323557"/>
    <w:rsid w:val="00380CEA"/>
    <w:rsid w:val="003829E0"/>
    <w:rsid w:val="0039124D"/>
    <w:rsid w:val="00392C17"/>
    <w:rsid w:val="0039763B"/>
    <w:rsid w:val="00397A9C"/>
    <w:rsid w:val="003D0FDC"/>
    <w:rsid w:val="003D6577"/>
    <w:rsid w:val="003E019D"/>
    <w:rsid w:val="003E1400"/>
    <w:rsid w:val="003E18AD"/>
    <w:rsid w:val="003E7C75"/>
    <w:rsid w:val="003F5F28"/>
    <w:rsid w:val="00411DDE"/>
    <w:rsid w:val="00426D7B"/>
    <w:rsid w:val="00441058"/>
    <w:rsid w:val="00465B51"/>
    <w:rsid w:val="00470930"/>
    <w:rsid w:val="00474320"/>
    <w:rsid w:val="00475170"/>
    <w:rsid w:val="0048479B"/>
    <w:rsid w:val="0048686E"/>
    <w:rsid w:val="00491681"/>
    <w:rsid w:val="0049413F"/>
    <w:rsid w:val="004A3B3E"/>
    <w:rsid w:val="004A7D94"/>
    <w:rsid w:val="004B14F8"/>
    <w:rsid w:val="004D4016"/>
    <w:rsid w:val="004E22D4"/>
    <w:rsid w:val="004E5A1C"/>
    <w:rsid w:val="004F1AB6"/>
    <w:rsid w:val="00504E0B"/>
    <w:rsid w:val="0051485E"/>
    <w:rsid w:val="0052064A"/>
    <w:rsid w:val="00522A08"/>
    <w:rsid w:val="005247B1"/>
    <w:rsid w:val="00536048"/>
    <w:rsid w:val="0053666A"/>
    <w:rsid w:val="00541BF9"/>
    <w:rsid w:val="005666E0"/>
    <w:rsid w:val="0059337E"/>
    <w:rsid w:val="005A5CB5"/>
    <w:rsid w:val="005A630B"/>
    <w:rsid w:val="005B1377"/>
    <w:rsid w:val="005C73AF"/>
    <w:rsid w:val="005E3E97"/>
    <w:rsid w:val="005F3CA7"/>
    <w:rsid w:val="0061559E"/>
    <w:rsid w:val="00615D65"/>
    <w:rsid w:val="006226E0"/>
    <w:rsid w:val="00622744"/>
    <w:rsid w:val="00623661"/>
    <w:rsid w:val="00626FF5"/>
    <w:rsid w:val="00627897"/>
    <w:rsid w:val="0063021E"/>
    <w:rsid w:val="006376AA"/>
    <w:rsid w:val="00644E9E"/>
    <w:rsid w:val="00646D7C"/>
    <w:rsid w:val="006514B1"/>
    <w:rsid w:val="00655373"/>
    <w:rsid w:val="00655F9F"/>
    <w:rsid w:val="00662F36"/>
    <w:rsid w:val="00671DB1"/>
    <w:rsid w:val="00683DB5"/>
    <w:rsid w:val="00687EA9"/>
    <w:rsid w:val="00696D0F"/>
    <w:rsid w:val="006A14B2"/>
    <w:rsid w:val="006A19C1"/>
    <w:rsid w:val="006A32D6"/>
    <w:rsid w:val="006E2CB6"/>
    <w:rsid w:val="007066E3"/>
    <w:rsid w:val="00710CF2"/>
    <w:rsid w:val="007268EC"/>
    <w:rsid w:val="00731F3B"/>
    <w:rsid w:val="007412CF"/>
    <w:rsid w:val="00743BFC"/>
    <w:rsid w:val="00746152"/>
    <w:rsid w:val="00746782"/>
    <w:rsid w:val="00755318"/>
    <w:rsid w:val="0077019D"/>
    <w:rsid w:val="007704D1"/>
    <w:rsid w:val="00776C1C"/>
    <w:rsid w:val="00787157"/>
    <w:rsid w:val="00792E56"/>
    <w:rsid w:val="00796D11"/>
    <w:rsid w:val="007A0C07"/>
    <w:rsid w:val="007B3801"/>
    <w:rsid w:val="007B5E02"/>
    <w:rsid w:val="007C4B36"/>
    <w:rsid w:val="007D0F8F"/>
    <w:rsid w:val="007F0BE0"/>
    <w:rsid w:val="007F1640"/>
    <w:rsid w:val="007F58B1"/>
    <w:rsid w:val="007F5973"/>
    <w:rsid w:val="00815999"/>
    <w:rsid w:val="008210B9"/>
    <w:rsid w:val="008334DC"/>
    <w:rsid w:val="00844EDE"/>
    <w:rsid w:val="00845376"/>
    <w:rsid w:val="00853A22"/>
    <w:rsid w:val="008545D6"/>
    <w:rsid w:val="00857B93"/>
    <w:rsid w:val="00861E53"/>
    <w:rsid w:val="008665AC"/>
    <w:rsid w:val="00873F9F"/>
    <w:rsid w:val="00874D81"/>
    <w:rsid w:val="0088736F"/>
    <w:rsid w:val="00890F76"/>
    <w:rsid w:val="00891CBD"/>
    <w:rsid w:val="008B5D48"/>
    <w:rsid w:val="008B782D"/>
    <w:rsid w:val="008B7BDC"/>
    <w:rsid w:val="008C266C"/>
    <w:rsid w:val="008C7DFF"/>
    <w:rsid w:val="008D3BB5"/>
    <w:rsid w:val="008E1337"/>
    <w:rsid w:val="008E5691"/>
    <w:rsid w:val="00910935"/>
    <w:rsid w:val="00915043"/>
    <w:rsid w:val="00925563"/>
    <w:rsid w:val="009303DE"/>
    <w:rsid w:val="0094155B"/>
    <w:rsid w:val="009420C4"/>
    <w:rsid w:val="00945CAE"/>
    <w:rsid w:val="00946A48"/>
    <w:rsid w:val="00946EF9"/>
    <w:rsid w:val="00950180"/>
    <w:rsid w:val="00963463"/>
    <w:rsid w:val="00973EA2"/>
    <w:rsid w:val="0097758E"/>
    <w:rsid w:val="009A746D"/>
    <w:rsid w:val="009D33AE"/>
    <w:rsid w:val="009D65B0"/>
    <w:rsid w:val="009D6788"/>
    <w:rsid w:val="009E221B"/>
    <w:rsid w:val="00A13576"/>
    <w:rsid w:val="00A15F7E"/>
    <w:rsid w:val="00A17E3F"/>
    <w:rsid w:val="00A20D0B"/>
    <w:rsid w:val="00A4196C"/>
    <w:rsid w:val="00A51478"/>
    <w:rsid w:val="00A5499B"/>
    <w:rsid w:val="00A86CAB"/>
    <w:rsid w:val="00AA554A"/>
    <w:rsid w:val="00AC69DB"/>
    <w:rsid w:val="00AD0782"/>
    <w:rsid w:val="00AD24BC"/>
    <w:rsid w:val="00AD3023"/>
    <w:rsid w:val="00AE2592"/>
    <w:rsid w:val="00AE4C2D"/>
    <w:rsid w:val="00AF1D95"/>
    <w:rsid w:val="00B022F9"/>
    <w:rsid w:val="00B0350A"/>
    <w:rsid w:val="00B204C2"/>
    <w:rsid w:val="00B5686E"/>
    <w:rsid w:val="00B60BB6"/>
    <w:rsid w:val="00B67922"/>
    <w:rsid w:val="00B7399E"/>
    <w:rsid w:val="00B8031C"/>
    <w:rsid w:val="00B8163A"/>
    <w:rsid w:val="00B84842"/>
    <w:rsid w:val="00B85A8C"/>
    <w:rsid w:val="00B864F5"/>
    <w:rsid w:val="00B913EC"/>
    <w:rsid w:val="00B95746"/>
    <w:rsid w:val="00BA314D"/>
    <w:rsid w:val="00BA70A1"/>
    <w:rsid w:val="00BD1A88"/>
    <w:rsid w:val="00BE2E17"/>
    <w:rsid w:val="00BE459B"/>
    <w:rsid w:val="00C01475"/>
    <w:rsid w:val="00C10411"/>
    <w:rsid w:val="00C11F4D"/>
    <w:rsid w:val="00C12790"/>
    <w:rsid w:val="00C128D5"/>
    <w:rsid w:val="00C22B66"/>
    <w:rsid w:val="00C23E5A"/>
    <w:rsid w:val="00C24BD1"/>
    <w:rsid w:val="00C26C22"/>
    <w:rsid w:val="00C323D1"/>
    <w:rsid w:val="00C36BEF"/>
    <w:rsid w:val="00C65351"/>
    <w:rsid w:val="00C67EA7"/>
    <w:rsid w:val="00C80BAD"/>
    <w:rsid w:val="00C8229C"/>
    <w:rsid w:val="00C86388"/>
    <w:rsid w:val="00C93A83"/>
    <w:rsid w:val="00CA196E"/>
    <w:rsid w:val="00CA5991"/>
    <w:rsid w:val="00CA68B4"/>
    <w:rsid w:val="00CF2C99"/>
    <w:rsid w:val="00CF620B"/>
    <w:rsid w:val="00D04A6E"/>
    <w:rsid w:val="00D13DE1"/>
    <w:rsid w:val="00D140B1"/>
    <w:rsid w:val="00D1643B"/>
    <w:rsid w:val="00D172F1"/>
    <w:rsid w:val="00D207C3"/>
    <w:rsid w:val="00D319E4"/>
    <w:rsid w:val="00D378B9"/>
    <w:rsid w:val="00D44302"/>
    <w:rsid w:val="00D50AEB"/>
    <w:rsid w:val="00D51067"/>
    <w:rsid w:val="00D62361"/>
    <w:rsid w:val="00D66026"/>
    <w:rsid w:val="00D70251"/>
    <w:rsid w:val="00D81C32"/>
    <w:rsid w:val="00D950E2"/>
    <w:rsid w:val="00DA00F3"/>
    <w:rsid w:val="00DB2666"/>
    <w:rsid w:val="00DC6F12"/>
    <w:rsid w:val="00DD054D"/>
    <w:rsid w:val="00E4247B"/>
    <w:rsid w:val="00E70603"/>
    <w:rsid w:val="00E73F5D"/>
    <w:rsid w:val="00E761A2"/>
    <w:rsid w:val="00E76FA8"/>
    <w:rsid w:val="00E81F8F"/>
    <w:rsid w:val="00E914C9"/>
    <w:rsid w:val="00E977F8"/>
    <w:rsid w:val="00EA0A91"/>
    <w:rsid w:val="00EA794A"/>
    <w:rsid w:val="00ED16E8"/>
    <w:rsid w:val="00ED57E1"/>
    <w:rsid w:val="00EE57B9"/>
    <w:rsid w:val="00EF361C"/>
    <w:rsid w:val="00EF6B4E"/>
    <w:rsid w:val="00F062AC"/>
    <w:rsid w:val="00F12BA8"/>
    <w:rsid w:val="00F2401F"/>
    <w:rsid w:val="00F24B92"/>
    <w:rsid w:val="00F41772"/>
    <w:rsid w:val="00F446A5"/>
    <w:rsid w:val="00F526F4"/>
    <w:rsid w:val="00F545F3"/>
    <w:rsid w:val="00F6430A"/>
    <w:rsid w:val="00F754FA"/>
    <w:rsid w:val="00F815DF"/>
    <w:rsid w:val="00F90CE5"/>
    <w:rsid w:val="00F97FDA"/>
    <w:rsid w:val="00FA0C47"/>
    <w:rsid w:val="00FA75FF"/>
    <w:rsid w:val="00FB2017"/>
    <w:rsid w:val="00FD67EF"/>
    <w:rsid w:val="332D0C71"/>
    <w:rsid w:val="5CF39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C542F"/>
  <w15:chartTrackingRefBased/>
  <w15:docId w15:val="{A2DC3171-8391-874E-B079-4B573397A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89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2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0BB6"/>
    <w:rPr>
      <w:color w:val="0563C1" w:themeColor="hyperlink"/>
      <w:u w:val="single"/>
    </w:rPr>
  </w:style>
  <w:style w:type="character" w:styleId="UnresolvedMention">
    <w:name w:val="Unresolved Mention"/>
    <w:basedOn w:val="DefaultParagraphFont"/>
    <w:uiPriority w:val="99"/>
    <w:semiHidden/>
    <w:unhideWhenUsed/>
    <w:rsid w:val="00B60BB6"/>
    <w:rPr>
      <w:color w:val="605E5C"/>
      <w:shd w:val="clear" w:color="auto" w:fill="E1DFDD"/>
    </w:rPr>
  </w:style>
  <w:style w:type="paragraph" w:styleId="Header">
    <w:name w:val="header"/>
    <w:basedOn w:val="Normal"/>
    <w:link w:val="HeaderChar"/>
    <w:uiPriority w:val="99"/>
    <w:unhideWhenUsed/>
    <w:rsid w:val="008B7BDC"/>
    <w:pPr>
      <w:tabs>
        <w:tab w:val="center" w:pos="4680"/>
        <w:tab w:val="right" w:pos="9360"/>
      </w:tabs>
    </w:pPr>
  </w:style>
  <w:style w:type="character" w:customStyle="1" w:styleId="HeaderChar">
    <w:name w:val="Header Char"/>
    <w:basedOn w:val="DefaultParagraphFont"/>
    <w:link w:val="Header"/>
    <w:uiPriority w:val="99"/>
    <w:rsid w:val="008B7BDC"/>
  </w:style>
  <w:style w:type="paragraph" w:styleId="Footer">
    <w:name w:val="footer"/>
    <w:basedOn w:val="Normal"/>
    <w:link w:val="FooterChar"/>
    <w:uiPriority w:val="99"/>
    <w:unhideWhenUsed/>
    <w:rsid w:val="008B7BDC"/>
    <w:pPr>
      <w:tabs>
        <w:tab w:val="center" w:pos="4680"/>
        <w:tab w:val="right" w:pos="9360"/>
      </w:tabs>
    </w:pPr>
  </w:style>
  <w:style w:type="character" w:customStyle="1" w:styleId="FooterChar">
    <w:name w:val="Footer Char"/>
    <w:basedOn w:val="DefaultParagraphFont"/>
    <w:link w:val="Footer"/>
    <w:uiPriority w:val="99"/>
    <w:rsid w:val="008B7BDC"/>
  </w:style>
  <w:style w:type="paragraph" w:styleId="ListParagraph">
    <w:name w:val="List Paragraph"/>
    <w:basedOn w:val="Normal"/>
    <w:uiPriority w:val="34"/>
    <w:qFormat/>
    <w:rsid w:val="0077019D"/>
    <w:pPr>
      <w:ind w:left="720"/>
      <w:contextualSpacing/>
    </w:pPr>
  </w:style>
  <w:style w:type="character" w:styleId="FollowedHyperlink">
    <w:name w:val="FollowedHyperlink"/>
    <w:basedOn w:val="DefaultParagraphFont"/>
    <w:uiPriority w:val="99"/>
    <w:semiHidden/>
    <w:unhideWhenUsed/>
    <w:rsid w:val="009303DE"/>
    <w:rPr>
      <w:color w:val="954F72" w:themeColor="followedHyperlink"/>
      <w:u w:val="single"/>
    </w:rPr>
  </w:style>
  <w:style w:type="character" w:styleId="CommentReference">
    <w:name w:val="annotation reference"/>
    <w:basedOn w:val="DefaultParagraphFont"/>
    <w:uiPriority w:val="99"/>
    <w:semiHidden/>
    <w:unhideWhenUsed/>
    <w:rsid w:val="008C266C"/>
    <w:rPr>
      <w:sz w:val="16"/>
      <w:szCs w:val="16"/>
    </w:rPr>
  </w:style>
  <w:style w:type="paragraph" w:styleId="CommentText">
    <w:name w:val="annotation text"/>
    <w:basedOn w:val="Normal"/>
    <w:link w:val="CommentTextChar"/>
    <w:uiPriority w:val="99"/>
    <w:semiHidden/>
    <w:unhideWhenUsed/>
    <w:rsid w:val="008C266C"/>
    <w:rPr>
      <w:sz w:val="20"/>
      <w:szCs w:val="20"/>
    </w:rPr>
  </w:style>
  <w:style w:type="character" w:customStyle="1" w:styleId="CommentTextChar">
    <w:name w:val="Comment Text Char"/>
    <w:basedOn w:val="DefaultParagraphFont"/>
    <w:link w:val="CommentText"/>
    <w:uiPriority w:val="99"/>
    <w:semiHidden/>
    <w:rsid w:val="008C266C"/>
    <w:rPr>
      <w:sz w:val="20"/>
      <w:szCs w:val="20"/>
    </w:rPr>
  </w:style>
  <w:style w:type="paragraph" w:styleId="CommentSubject">
    <w:name w:val="annotation subject"/>
    <w:basedOn w:val="CommentText"/>
    <w:next w:val="CommentText"/>
    <w:link w:val="CommentSubjectChar"/>
    <w:uiPriority w:val="99"/>
    <w:semiHidden/>
    <w:unhideWhenUsed/>
    <w:rsid w:val="008C266C"/>
    <w:rPr>
      <w:b/>
      <w:bCs/>
    </w:rPr>
  </w:style>
  <w:style w:type="character" w:customStyle="1" w:styleId="CommentSubjectChar">
    <w:name w:val="Comment Subject Char"/>
    <w:basedOn w:val="CommentTextChar"/>
    <w:link w:val="CommentSubject"/>
    <w:uiPriority w:val="99"/>
    <w:semiHidden/>
    <w:rsid w:val="008C266C"/>
    <w:rPr>
      <w:b/>
      <w:bCs/>
      <w:sz w:val="20"/>
      <w:szCs w:val="20"/>
    </w:rPr>
  </w:style>
  <w:style w:type="paragraph" w:styleId="NormalWeb">
    <w:name w:val="Normal (Web)"/>
    <w:basedOn w:val="Normal"/>
    <w:uiPriority w:val="99"/>
    <w:unhideWhenUsed/>
    <w:rsid w:val="00857B93"/>
    <w:pPr>
      <w:spacing w:before="100" w:beforeAutospacing="1" w:after="100" w:afterAutospacing="1"/>
    </w:pPr>
    <w:rPr>
      <w:rFonts w:ascii="Times New Roman" w:eastAsia="Times New Roman" w:hAnsi="Times New Roman" w:cs="Times New Roman"/>
    </w:rPr>
  </w:style>
  <w:style w:type="paragraph" w:customStyle="1" w:styleId="Default">
    <w:name w:val="Default"/>
    <w:rsid w:val="00DD054D"/>
    <w:pPr>
      <w:autoSpaceDE w:val="0"/>
      <w:autoSpaceDN w:val="0"/>
      <w:adjustRightInd w:val="0"/>
    </w:pPr>
    <w:rPr>
      <w:rFonts w:ascii="Times New Roman" w:hAnsi="Times New Roman" w:cs="Times New Roman"/>
      <w:color w:val="000000"/>
    </w:rPr>
  </w:style>
  <w:style w:type="paragraph" w:customStyle="1" w:styleId="paragraph">
    <w:name w:val="paragraph"/>
    <w:basedOn w:val="Normal"/>
    <w:rsid w:val="000D7365"/>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0D7365"/>
  </w:style>
  <w:style w:type="character" w:customStyle="1" w:styleId="eop">
    <w:name w:val="eop"/>
    <w:basedOn w:val="DefaultParagraphFont"/>
    <w:rsid w:val="000D73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029709">
      <w:bodyDiv w:val="1"/>
      <w:marLeft w:val="0"/>
      <w:marRight w:val="0"/>
      <w:marTop w:val="0"/>
      <w:marBottom w:val="0"/>
      <w:divBdr>
        <w:top w:val="none" w:sz="0" w:space="0" w:color="auto"/>
        <w:left w:val="none" w:sz="0" w:space="0" w:color="auto"/>
        <w:bottom w:val="none" w:sz="0" w:space="0" w:color="auto"/>
        <w:right w:val="none" w:sz="0" w:space="0" w:color="auto"/>
      </w:divBdr>
    </w:div>
    <w:div w:id="35588273">
      <w:bodyDiv w:val="1"/>
      <w:marLeft w:val="0"/>
      <w:marRight w:val="0"/>
      <w:marTop w:val="0"/>
      <w:marBottom w:val="0"/>
      <w:divBdr>
        <w:top w:val="none" w:sz="0" w:space="0" w:color="auto"/>
        <w:left w:val="none" w:sz="0" w:space="0" w:color="auto"/>
        <w:bottom w:val="none" w:sz="0" w:space="0" w:color="auto"/>
        <w:right w:val="none" w:sz="0" w:space="0" w:color="auto"/>
      </w:divBdr>
    </w:div>
    <w:div w:id="46073198">
      <w:bodyDiv w:val="1"/>
      <w:marLeft w:val="0"/>
      <w:marRight w:val="0"/>
      <w:marTop w:val="0"/>
      <w:marBottom w:val="0"/>
      <w:divBdr>
        <w:top w:val="none" w:sz="0" w:space="0" w:color="auto"/>
        <w:left w:val="none" w:sz="0" w:space="0" w:color="auto"/>
        <w:bottom w:val="none" w:sz="0" w:space="0" w:color="auto"/>
        <w:right w:val="none" w:sz="0" w:space="0" w:color="auto"/>
      </w:divBdr>
    </w:div>
    <w:div w:id="136381081">
      <w:bodyDiv w:val="1"/>
      <w:marLeft w:val="0"/>
      <w:marRight w:val="0"/>
      <w:marTop w:val="0"/>
      <w:marBottom w:val="0"/>
      <w:divBdr>
        <w:top w:val="none" w:sz="0" w:space="0" w:color="auto"/>
        <w:left w:val="none" w:sz="0" w:space="0" w:color="auto"/>
        <w:bottom w:val="none" w:sz="0" w:space="0" w:color="auto"/>
        <w:right w:val="none" w:sz="0" w:space="0" w:color="auto"/>
      </w:divBdr>
    </w:div>
    <w:div w:id="218438085">
      <w:bodyDiv w:val="1"/>
      <w:marLeft w:val="0"/>
      <w:marRight w:val="0"/>
      <w:marTop w:val="0"/>
      <w:marBottom w:val="0"/>
      <w:divBdr>
        <w:top w:val="none" w:sz="0" w:space="0" w:color="auto"/>
        <w:left w:val="none" w:sz="0" w:space="0" w:color="auto"/>
        <w:bottom w:val="none" w:sz="0" w:space="0" w:color="auto"/>
        <w:right w:val="none" w:sz="0" w:space="0" w:color="auto"/>
      </w:divBdr>
    </w:div>
    <w:div w:id="283579928">
      <w:bodyDiv w:val="1"/>
      <w:marLeft w:val="0"/>
      <w:marRight w:val="0"/>
      <w:marTop w:val="0"/>
      <w:marBottom w:val="0"/>
      <w:divBdr>
        <w:top w:val="none" w:sz="0" w:space="0" w:color="auto"/>
        <w:left w:val="none" w:sz="0" w:space="0" w:color="auto"/>
        <w:bottom w:val="none" w:sz="0" w:space="0" w:color="auto"/>
        <w:right w:val="none" w:sz="0" w:space="0" w:color="auto"/>
      </w:divBdr>
    </w:div>
    <w:div w:id="333608653">
      <w:bodyDiv w:val="1"/>
      <w:marLeft w:val="0"/>
      <w:marRight w:val="0"/>
      <w:marTop w:val="0"/>
      <w:marBottom w:val="0"/>
      <w:divBdr>
        <w:top w:val="none" w:sz="0" w:space="0" w:color="auto"/>
        <w:left w:val="none" w:sz="0" w:space="0" w:color="auto"/>
        <w:bottom w:val="none" w:sz="0" w:space="0" w:color="auto"/>
        <w:right w:val="none" w:sz="0" w:space="0" w:color="auto"/>
      </w:divBdr>
    </w:div>
    <w:div w:id="394863376">
      <w:bodyDiv w:val="1"/>
      <w:marLeft w:val="0"/>
      <w:marRight w:val="0"/>
      <w:marTop w:val="0"/>
      <w:marBottom w:val="0"/>
      <w:divBdr>
        <w:top w:val="none" w:sz="0" w:space="0" w:color="auto"/>
        <w:left w:val="none" w:sz="0" w:space="0" w:color="auto"/>
        <w:bottom w:val="none" w:sz="0" w:space="0" w:color="auto"/>
        <w:right w:val="none" w:sz="0" w:space="0" w:color="auto"/>
      </w:divBdr>
    </w:div>
    <w:div w:id="431511322">
      <w:bodyDiv w:val="1"/>
      <w:marLeft w:val="0"/>
      <w:marRight w:val="0"/>
      <w:marTop w:val="0"/>
      <w:marBottom w:val="0"/>
      <w:divBdr>
        <w:top w:val="none" w:sz="0" w:space="0" w:color="auto"/>
        <w:left w:val="none" w:sz="0" w:space="0" w:color="auto"/>
        <w:bottom w:val="none" w:sz="0" w:space="0" w:color="auto"/>
        <w:right w:val="none" w:sz="0" w:space="0" w:color="auto"/>
      </w:divBdr>
    </w:div>
    <w:div w:id="456071593">
      <w:bodyDiv w:val="1"/>
      <w:marLeft w:val="0"/>
      <w:marRight w:val="0"/>
      <w:marTop w:val="0"/>
      <w:marBottom w:val="0"/>
      <w:divBdr>
        <w:top w:val="none" w:sz="0" w:space="0" w:color="auto"/>
        <w:left w:val="none" w:sz="0" w:space="0" w:color="auto"/>
        <w:bottom w:val="none" w:sz="0" w:space="0" w:color="auto"/>
        <w:right w:val="none" w:sz="0" w:space="0" w:color="auto"/>
      </w:divBdr>
    </w:div>
    <w:div w:id="486214103">
      <w:bodyDiv w:val="1"/>
      <w:marLeft w:val="0"/>
      <w:marRight w:val="0"/>
      <w:marTop w:val="0"/>
      <w:marBottom w:val="0"/>
      <w:divBdr>
        <w:top w:val="none" w:sz="0" w:space="0" w:color="auto"/>
        <w:left w:val="none" w:sz="0" w:space="0" w:color="auto"/>
        <w:bottom w:val="none" w:sz="0" w:space="0" w:color="auto"/>
        <w:right w:val="none" w:sz="0" w:space="0" w:color="auto"/>
      </w:divBdr>
    </w:div>
    <w:div w:id="507864724">
      <w:bodyDiv w:val="1"/>
      <w:marLeft w:val="0"/>
      <w:marRight w:val="0"/>
      <w:marTop w:val="0"/>
      <w:marBottom w:val="0"/>
      <w:divBdr>
        <w:top w:val="none" w:sz="0" w:space="0" w:color="auto"/>
        <w:left w:val="none" w:sz="0" w:space="0" w:color="auto"/>
        <w:bottom w:val="none" w:sz="0" w:space="0" w:color="auto"/>
        <w:right w:val="none" w:sz="0" w:space="0" w:color="auto"/>
      </w:divBdr>
    </w:div>
    <w:div w:id="519709355">
      <w:bodyDiv w:val="1"/>
      <w:marLeft w:val="0"/>
      <w:marRight w:val="0"/>
      <w:marTop w:val="0"/>
      <w:marBottom w:val="0"/>
      <w:divBdr>
        <w:top w:val="none" w:sz="0" w:space="0" w:color="auto"/>
        <w:left w:val="none" w:sz="0" w:space="0" w:color="auto"/>
        <w:bottom w:val="none" w:sz="0" w:space="0" w:color="auto"/>
        <w:right w:val="none" w:sz="0" w:space="0" w:color="auto"/>
      </w:divBdr>
    </w:div>
    <w:div w:id="553732234">
      <w:bodyDiv w:val="1"/>
      <w:marLeft w:val="0"/>
      <w:marRight w:val="0"/>
      <w:marTop w:val="0"/>
      <w:marBottom w:val="0"/>
      <w:divBdr>
        <w:top w:val="none" w:sz="0" w:space="0" w:color="auto"/>
        <w:left w:val="none" w:sz="0" w:space="0" w:color="auto"/>
        <w:bottom w:val="none" w:sz="0" w:space="0" w:color="auto"/>
        <w:right w:val="none" w:sz="0" w:space="0" w:color="auto"/>
      </w:divBdr>
      <w:divsChild>
        <w:div w:id="1032653046">
          <w:marLeft w:val="0"/>
          <w:marRight w:val="0"/>
          <w:marTop w:val="0"/>
          <w:marBottom w:val="0"/>
          <w:divBdr>
            <w:top w:val="none" w:sz="0" w:space="0" w:color="auto"/>
            <w:left w:val="none" w:sz="0" w:space="0" w:color="auto"/>
            <w:bottom w:val="none" w:sz="0" w:space="0" w:color="auto"/>
            <w:right w:val="none" w:sz="0" w:space="0" w:color="auto"/>
          </w:divBdr>
        </w:div>
        <w:div w:id="1514685715">
          <w:marLeft w:val="0"/>
          <w:marRight w:val="0"/>
          <w:marTop w:val="0"/>
          <w:marBottom w:val="0"/>
          <w:divBdr>
            <w:top w:val="none" w:sz="0" w:space="0" w:color="auto"/>
            <w:left w:val="none" w:sz="0" w:space="0" w:color="auto"/>
            <w:bottom w:val="none" w:sz="0" w:space="0" w:color="auto"/>
            <w:right w:val="none" w:sz="0" w:space="0" w:color="auto"/>
          </w:divBdr>
        </w:div>
        <w:div w:id="2045785623">
          <w:marLeft w:val="0"/>
          <w:marRight w:val="0"/>
          <w:marTop w:val="0"/>
          <w:marBottom w:val="0"/>
          <w:divBdr>
            <w:top w:val="none" w:sz="0" w:space="0" w:color="auto"/>
            <w:left w:val="none" w:sz="0" w:space="0" w:color="auto"/>
            <w:bottom w:val="none" w:sz="0" w:space="0" w:color="auto"/>
            <w:right w:val="none" w:sz="0" w:space="0" w:color="auto"/>
          </w:divBdr>
        </w:div>
        <w:div w:id="848375265">
          <w:marLeft w:val="0"/>
          <w:marRight w:val="0"/>
          <w:marTop w:val="0"/>
          <w:marBottom w:val="0"/>
          <w:divBdr>
            <w:top w:val="none" w:sz="0" w:space="0" w:color="auto"/>
            <w:left w:val="none" w:sz="0" w:space="0" w:color="auto"/>
            <w:bottom w:val="none" w:sz="0" w:space="0" w:color="auto"/>
            <w:right w:val="none" w:sz="0" w:space="0" w:color="auto"/>
          </w:divBdr>
        </w:div>
        <w:div w:id="597566641">
          <w:marLeft w:val="0"/>
          <w:marRight w:val="0"/>
          <w:marTop w:val="0"/>
          <w:marBottom w:val="0"/>
          <w:divBdr>
            <w:top w:val="none" w:sz="0" w:space="0" w:color="auto"/>
            <w:left w:val="none" w:sz="0" w:space="0" w:color="auto"/>
            <w:bottom w:val="none" w:sz="0" w:space="0" w:color="auto"/>
            <w:right w:val="none" w:sz="0" w:space="0" w:color="auto"/>
          </w:divBdr>
        </w:div>
      </w:divsChild>
    </w:div>
    <w:div w:id="588542892">
      <w:bodyDiv w:val="1"/>
      <w:marLeft w:val="0"/>
      <w:marRight w:val="0"/>
      <w:marTop w:val="0"/>
      <w:marBottom w:val="0"/>
      <w:divBdr>
        <w:top w:val="none" w:sz="0" w:space="0" w:color="auto"/>
        <w:left w:val="none" w:sz="0" w:space="0" w:color="auto"/>
        <w:bottom w:val="none" w:sz="0" w:space="0" w:color="auto"/>
        <w:right w:val="none" w:sz="0" w:space="0" w:color="auto"/>
      </w:divBdr>
    </w:div>
    <w:div w:id="606081470">
      <w:bodyDiv w:val="1"/>
      <w:marLeft w:val="0"/>
      <w:marRight w:val="0"/>
      <w:marTop w:val="0"/>
      <w:marBottom w:val="0"/>
      <w:divBdr>
        <w:top w:val="none" w:sz="0" w:space="0" w:color="auto"/>
        <w:left w:val="none" w:sz="0" w:space="0" w:color="auto"/>
        <w:bottom w:val="none" w:sz="0" w:space="0" w:color="auto"/>
        <w:right w:val="none" w:sz="0" w:space="0" w:color="auto"/>
      </w:divBdr>
    </w:div>
    <w:div w:id="609431364">
      <w:bodyDiv w:val="1"/>
      <w:marLeft w:val="0"/>
      <w:marRight w:val="0"/>
      <w:marTop w:val="0"/>
      <w:marBottom w:val="0"/>
      <w:divBdr>
        <w:top w:val="none" w:sz="0" w:space="0" w:color="auto"/>
        <w:left w:val="none" w:sz="0" w:space="0" w:color="auto"/>
        <w:bottom w:val="none" w:sz="0" w:space="0" w:color="auto"/>
        <w:right w:val="none" w:sz="0" w:space="0" w:color="auto"/>
      </w:divBdr>
    </w:div>
    <w:div w:id="647636983">
      <w:bodyDiv w:val="1"/>
      <w:marLeft w:val="0"/>
      <w:marRight w:val="0"/>
      <w:marTop w:val="0"/>
      <w:marBottom w:val="0"/>
      <w:divBdr>
        <w:top w:val="none" w:sz="0" w:space="0" w:color="auto"/>
        <w:left w:val="none" w:sz="0" w:space="0" w:color="auto"/>
        <w:bottom w:val="none" w:sz="0" w:space="0" w:color="auto"/>
        <w:right w:val="none" w:sz="0" w:space="0" w:color="auto"/>
      </w:divBdr>
    </w:div>
    <w:div w:id="649408395">
      <w:bodyDiv w:val="1"/>
      <w:marLeft w:val="0"/>
      <w:marRight w:val="0"/>
      <w:marTop w:val="0"/>
      <w:marBottom w:val="0"/>
      <w:divBdr>
        <w:top w:val="none" w:sz="0" w:space="0" w:color="auto"/>
        <w:left w:val="none" w:sz="0" w:space="0" w:color="auto"/>
        <w:bottom w:val="none" w:sz="0" w:space="0" w:color="auto"/>
        <w:right w:val="none" w:sz="0" w:space="0" w:color="auto"/>
      </w:divBdr>
    </w:div>
    <w:div w:id="667170182">
      <w:bodyDiv w:val="1"/>
      <w:marLeft w:val="0"/>
      <w:marRight w:val="0"/>
      <w:marTop w:val="0"/>
      <w:marBottom w:val="0"/>
      <w:divBdr>
        <w:top w:val="none" w:sz="0" w:space="0" w:color="auto"/>
        <w:left w:val="none" w:sz="0" w:space="0" w:color="auto"/>
        <w:bottom w:val="none" w:sz="0" w:space="0" w:color="auto"/>
        <w:right w:val="none" w:sz="0" w:space="0" w:color="auto"/>
      </w:divBdr>
    </w:div>
    <w:div w:id="681202093">
      <w:bodyDiv w:val="1"/>
      <w:marLeft w:val="0"/>
      <w:marRight w:val="0"/>
      <w:marTop w:val="0"/>
      <w:marBottom w:val="0"/>
      <w:divBdr>
        <w:top w:val="none" w:sz="0" w:space="0" w:color="auto"/>
        <w:left w:val="none" w:sz="0" w:space="0" w:color="auto"/>
        <w:bottom w:val="none" w:sz="0" w:space="0" w:color="auto"/>
        <w:right w:val="none" w:sz="0" w:space="0" w:color="auto"/>
      </w:divBdr>
    </w:div>
    <w:div w:id="698511154">
      <w:bodyDiv w:val="1"/>
      <w:marLeft w:val="0"/>
      <w:marRight w:val="0"/>
      <w:marTop w:val="0"/>
      <w:marBottom w:val="0"/>
      <w:divBdr>
        <w:top w:val="none" w:sz="0" w:space="0" w:color="auto"/>
        <w:left w:val="none" w:sz="0" w:space="0" w:color="auto"/>
        <w:bottom w:val="none" w:sz="0" w:space="0" w:color="auto"/>
        <w:right w:val="none" w:sz="0" w:space="0" w:color="auto"/>
      </w:divBdr>
    </w:div>
    <w:div w:id="711153190">
      <w:bodyDiv w:val="1"/>
      <w:marLeft w:val="0"/>
      <w:marRight w:val="0"/>
      <w:marTop w:val="0"/>
      <w:marBottom w:val="0"/>
      <w:divBdr>
        <w:top w:val="none" w:sz="0" w:space="0" w:color="auto"/>
        <w:left w:val="none" w:sz="0" w:space="0" w:color="auto"/>
        <w:bottom w:val="none" w:sz="0" w:space="0" w:color="auto"/>
        <w:right w:val="none" w:sz="0" w:space="0" w:color="auto"/>
      </w:divBdr>
    </w:div>
    <w:div w:id="723791956">
      <w:bodyDiv w:val="1"/>
      <w:marLeft w:val="0"/>
      <w:marRight w:val="0"/>
      <w:marTop w:val="0"/>
      <w:marBottom w:val="0"/>
      <w:divBdr>
        <w:top w:val="none" w:sz="0" w:space="0" w:color="auto"/>
        <w:left w:val="none" w:sz="0" w:space="0" w:color="auto"/>
        <w:bottom w:val="none" w:sz="0" w:space="0" w:color="auto"/>
        <w:right w:val="none" w:sz="0" w:space="0" w:color="auto"/>
      </w:divBdr>
    </w:div>
    <w:div w:id="798837633">
      <w:bodyDiv w:val="1"/>
      <w:marLeft w:val="0"/>
      <w:marRight w:val="0"/>
      <w:marTop w:val="0"/>
      <w:marBottom w:val="0"/>
      <w:divBdr>
        <w:top w:val="none" w:sz="0" w:space="0" w:color="auto"/>
        <w:left w:val="none" w:sz="0" w:space="0" w:color="auto"/>
        <w:bottom w:val="none" w:sz="0" w:space="0" w:color="auto"/>
        <w:right w:val="none" w:sz="0" w:space="0" w:color="auto"/>
      </w:divBdr>
    </w:div>
    <w:div w:id="818499996">
      <w:bodyDiv w:val="1"/>
      <w:marLeft w:val="0"/>
      <w:marRight w:val="0"/>
      <w:marTop w:val="0"/>
      <w:marBottom w:val="0"/>
      <w:divBdr>
        <w:top w:val="none" w:sz="0" w:space="0" w:color="auto"/>
        <w:left w:val="none" w:sz="0" w:space="0" w:color="auto"/>
        <w:bottom w:val="none" w:sz="0" w:space="0" w:color="auto"/>
        <w:right w:val="none" w:sz="0" w:space="0" w:color="auto"/>
      </w:divBdr>
    </w:div>
    <w:div w:id="975137979">
      <w:bodyDiv w:val="1"/>
      <w:marLeft w:val="0"/>
      <w:marRight w:val="0"/>
      <w:marTop w:val="0"/>
      <w:marBottom w:val="0"/>
      <w:divBdr>
        <w:top w:val="none" w:sz="0" w:space="0" w:color="auto"/>
        <w:left w:val="none" w:sz="0" w:space="0" w:color="auto"/>
        <w:bottom w:val="none" w:sz="0" w:space="0" w:color="auto"/>
        <w:right w:val="none" w:sz="0" w:space="0" w:color="auto"/>
      </w:divBdr>
    </w:div>
    <w:div w:id="976453224">
      <w:bodyDiv w:val="1"/>
      <w:marLeft w:val="0"/>
      <w:marRight w:val="0"/>
      <w:marTop w:val="0"/>
      <w:marBottom w:val="0"/>
      <w:divBdr>
        <w:top w:val="none" w:sz="0" w:space="0" w:color="auto"/>
        <w:left w:val="none" w:sz="0" w:space="0" w:color="auto"/>
        <w:bottom w:val="none" w:sz="0" w:space="0" w:color="auto"/>
        <w:right w:val="none" w:sz="0" w:space="0" w:color="auto"/>
      </w:divBdr>
    </w:div>
    <w:div w:id="1012685495">
      <w:bodyDiv w:val="1"/>
      <w:marLeft w:val="0"/>
      <w:marRight w:val="0"/>
      <w:marTop w:val="0"/>
      <w:marBottom w:val="0"/>
      <w:divBdr>
        <w:top w:val="none" w:sz="0" w:space="0" w:color="auto"/>
        <w:left w:val="none" w:sz="0" w:space="0" w:color="auto"/>
        <w:bottom w:val="none" w:sz="0" w:space="0" w:color="auto"/>
        <w:right w:val="none" w:sz="0" w:space="0" w:color="auto"/>
      </w:divBdr>
    </w:div>
    <w:div w:id="1059473611">
      <w:bodyDiv w:val="1"/>
      <w:marLeft w:val="0"/>
      <w:marRight w:val="0"/>
      <w:marTop w:val="0"/>
      <w:marBottom w:val="0"/>
      <w:divBdr>
        <w:top w:val="none" w:sz="0" w:space="0" w:color="auto"/>
        <w:left w:val="none" w:sz="0" w:space="0" w:color="auto"/>
        <w:bottom w:val="none" w:sz="0" w:space="0" w:color="auto"/>
        <w:right w:val="none" w:sz="0" w:space="0" w:color="auto"/>
      </w:divBdr>
    </w:div>
    <w:div w:id="1066488158">
      <w:bodyDiv w:val="1"/>
      <w:marLeft w:val="0"/>
      <w:marRight w:val="0"/>
      <w:marTop w:val="0"/>
      <w:marBottom w:val="0"/>
      <w:divBdr>
        <w:top w:val="none" w:sz="0" w:space="0" w:color="auto"/>
        <w:left w:val="none" w:sz="0" w:space="0" w:color="auto"/>
        <w:bottom w:val="none" w:sz="0" w:space="0" w:color="auto"/>
        <w:right w:val="none" w:sz="0" w:space="0" w:color="auto"/>
      </w:divBdr>
    </w:div>
    <w:div w:id="1075863319">
      <w:bodyDiv w:val="1"/>
      <w:marLeft w:val="0"/>
      <w:marRight w:val="0"/>
      <w:marTop w:val="0"/>
      <w:marBottom w:val="0"/>
      <w:divBdr>
        <w:top w:val="none" w:sz="0" w:space="0" w:color="auto"/>
        <w:left w:val="none" w:sz="0" w:space="0" w:color="auto"/>
        <w:bottom w:val="none" w:sz="0" w:space="0" w:color="auto"/>
        <w:right w:val="none" w:sz="0" w:space="0" w:color="auto"/>
      </w:divBdr>
    </w:div>
    <w:div w:id="1084718120">
      <w:bodyDiv w:val="1"/>
      <w:marLeft w:val="0"/>
      <w:marRight w:val="0"/>
      <w:marTop w:val="0"/>
      <w:marBottom w:val="0"/>
      <w:divBdr>
        <w:top w:val="none" w:sz="0" w:space="0" w:color="auto"/>
        <w:left w:val="none" w:sz="0" w:space="0" w:color="auto"/>
        <w:bottom w:val="none" w:sz="0" w:space="0" w:color="auto"/>
        <w:right w:val="none" w:sz="0" w:space="0" w:color="auto"/>
      </w:divBdr>
    </w:div>
    <w:div w:id="1165440679">
      <w:bodyDiv w:val="1"/>
      <w:marLeft w:val="0"/>
      <w:marRight w:val="0"/>
      <w:marTop w:val="0"/>
      <w:marBottom w:val="0"/>
      <w:divBdr>
        <w:top w:val="none" w:sz="0" w:space="0" w:color="auto"/>
        <w:left w:val="none" w:sz="0" w:space="0" w:color="auto"/>
        <w:bottom w:val="none" w:sz="0" w:space="0" w:color="auto"/>
        <w:right w:val="none" w:sz="0" w:space="0" w:color="auto"/>
      </w:divBdr>
    </w:div>
    <w:div w:id="1214537624">
      <w:bodyDiv w:val="1"/>
      <w:marLeft w:val="0"/>
      <w:marRight w:val="0"/>
      <w:marTop w:val="0"/>
      <w:marBottom w:val="0"/>
      <w:divBdr>
        <w:top w:val="none" w:sz="0" w:space="0" w:color="auto"/>
        <w:left w:val="none" w:sz="0" w:space="0" w:color="auto"/>
        <w:bottom w:val="none" w:sz="0" w:space="0" w:color="auto"/>
        <w:right w:val="none" w:sz="0" w:space="0" w:color="auto"/>
      </w:divBdr>
    </w:div>
    <w:div w:id="1229880165">
      <w:bodyDiv w:val="1"/>
      <w:marLeft w:val="0"/>
      <w:marRight w:val="0"/>
      <w:marTop w:val="0"/>
      <w:marBottom w:val="0"/>
      <w:divBdr>
        <w:top w:val="none" w:sz="0" w:space="0" w:color="auto"/>
        <w:left w:val="none" w:sz="0" w:space="0" w:color="auto"/>
        <w:bottom w:val="none" w:sz="0" w:space="0" w:color="auto"/>
        <w:right w:val="none" w:sz="0" w:space="0" w:color="auto"/>
      </w:divBdr>
    </w:div>
    <w:div w:id="1233928230">
      <w:bodyDiv w:val="1"/>
      <w:marLeft w:val="0"/>
      <w:marRight w:val="0"/>
      <w:marTop w:val="0"/>
      <w:marBottom w:val="0"/>
      <w:divBdr>
        <w:top w:val="none" w:sz="0" w:space="0" w:color="auto"/>
        <w:left w:val="none" w:sz="0" w:space="0" w:color="auto"/>
        <w:bottom w:val="none" w:sz="0" w:space="0" w:color="auto"/>
        <w:right w:val="none" w:sz="0" w:space="0" w:color="auto"/>
      </w:divBdr>
    </w:div>
    <w:div w:id="1238128393">
      <w:bodyDiv w:val="1"/>
      <w:marLeft w:val="0"/>
      <w:marRight w:val="0"/>
      <w:marTop w:val="0"/>
      <w:marBottom w:val="0"/>
      <w:divBdr>
        <w:top w:val="none" w:sz="0" w:space="0" w:color="auto"/>
        <w:left w:val="none" w:sz="0" w:space="0" w:color="auto"/>
        <w:bottom w:val="none" w:sz="0" w:space="0" w:color="auto"/>
        <w:right w:val="none" w:sz="0" w:space="0" w:color="auto"/>
      </w:divBdr>
    </w:div>
    <w:div w:id="1271430558">
      <w:bodyDiv w:val="1"/>
      <w:marLeft w:val="0"/>
      <w:marRight w:val="0"/>
      <w:marTop w:val="0"/>
      <w:marBottom w:val="0"/>
      <w:divBdr>
        <w:top w:val="none" w:sz="0" w:space="0" w:color="auto"/>
        <w:left w:val="none" w:sz="0" w:space="0" w:color="auto"/>
        <w:bottom w:val="none" w:sz="0" w:space="0" w:color="auto"/>
        <w:right w:val="none" w:sz="0" w:space="0" w:color="auto"/>
      </w:divBdr>
    </w:div>
    <w:div w:id="1290085030">
      <w:bodyDiv w:val="1"/>
      <w:marLeft w:val="0"/>
      <w:marRight w:val="0"/>
      <w:marTop w:val="0"/>
      <w:marBottom w:val="0"/>
      <w:divBdr>
        <w:top w:val="none" w:sz="0" w:space="0" w:color="auto"/>
        <w:left w:val="none" w:sz="0" w:space="0" w:color="auto"/>
        <w:bottom w:val="none" w:sz="0" w:space="0" w:color="auto"/>
        <w:right w:val="none" w:sz="0" w:space="0" w:color="auto"/>
      </w:divBdr>
    </w:div>
    <w:div w:id="1293100239">
      <w:bodyDiv w:val="1"/>
      <w:marLeft w:val="0"/>
      <w:marRight w:val="0"/>
      <w:marTop w:val="0"/>
      <w:marBottom w:val="0"/>
      <w:divBdr>
        <w:top w:val="none" w:sz="0" w:space="0" w:color="auto"/>
        <w:left w:val="none" w:sz="0" w:space="0" w:color="auto"/>
        <w:bottom w:val="none" w:sz="0" w:space="0" w:color="auto"/>
        <w:right w:val="none" w:sz="0" w:space="0" w:color="auto"/>
      </w:divBdr>
    </w:div>
    <w:div w:id="1301376229">
      <w:bodyDiv w:val="1"/>
      <w:marLeft w:val="0"/>
      <w:marRight w:val="0"/>
      <w:marTop w:val="0"/>
      <w:marBottom w:val="0"/>
      <w:divBdr>
        <w:top w:val="none" w:sz="0" w:space="0" w:color="auto"/>
        <w:left w:val="none" w:sz="0" w:space="0" w:color="auto"/>
        <w:bottom w:val="none" w:sz="0" w:space="0" w:color="auto"/>
        <w:right w:val="none" w:sz="0" w:space="0" w:color="auto"/>
      </w:divBdr>
    </w:div>
    <w:div w:id="1308827346">
      <w:bodyDiv w:val="1"/>
      <w:marLeft w:val="0"/>
      <w:marRight w:val="0"/>
      <w:marTop w:val="0"/>
      <w:marBottom w:val="0"/>
      <w:divBdr>
        <w:top w:val="none" w:sz="0" w:space="0" w:color="auto"/>
        <w:left w:val="none" w:sz="0" w:space="0" w:color="auto"/>
        <w:bottom w:val="none" w:sz="0" w:space="0" w:color="auto"/>
        <w:right w:val="none" w:sz="0" w:space="0" w:color="auto"/>
      </w:divBdr>
    </w:div>
    <w:div w:id="1320647038">
      <w:bodyDiv w:val="1"/>
      <w:marLeft w:val="0"/>
      <w:marRight w:val="0"/>
      <w:marTop w:val="0"/>
      <w:marBottom w:val="0"/>
      <w:divBdr>
        <w:top w:val="none" w:sz="0" w:space="0" w:color="auto"/>
        <w:left w:val="none" w:sz="0" w:space="0" w:color="auto"/>
        <w:bottom w:val="none" w:sz="0" w:space="0" w:color="auto"/>
        <w:right w:val="none" w:sz="0" w:space="0" w:color="auto"/>
      </w:divBdr>
    </w:div>
    <w:div w:id="1380472399">
      <w:bodyDiv w:val="1"/>
      <w:marLeft w:val="0"/>
      <w:marRight w:val="0"/>
      <w:marTop w:val="0"/>
      <w:marBottom w:val="0"/>
      <w:divBdr>
        <w:top w:val="none" w:sz="0" w:space="0" w:color="auto"/>
        <w:left w:val="none" w:sz="0" w:space="0" w:color="auto"/>
        <w:bottom w:val="none" w:sz="0" w:space="0" w:color="auto"/>
        <w:right w:val="none" w:sz="0" w:space="0" w:color="auto"/>
      </w:divBdr>
    </w:div>
    <w:div w:id="1398169051">
      <w:bodyDiv w:val="1"/>
      <w:marLeft w:val="0"/>
      <w:marRight w:val="0"/>
      <w:marTop w:val="0"/>
      <w:marBottom w:val="0"/>
      <w:divBdr>
        <w:top w:val="none" w:sz="0" w:space="0" w:color="auto"/>
        <w:left w:val="none" w:sz="0" w:space="0" w:color="auto"/>
        <w:bottom w:val="none" w:sz="0" w:space="0" w:color="auto"/>
        <w:right w:val="none" w:sz="0" w:space="0" w:color="auto"/>
      </w:divBdr>
    </w:div>
    <w:div w:id="1625504007">
      <w:bodyDiv w:val="1"/>
      <w:marLeft w:val="0"/>
      <w:marRight w:val="0"/>
      <w:marTop w:val="0"/>
      <w:marBottom w:val="0"/>
      <w:divBdr>
        <w:top w:val="none" w:sz="0" w:space="0" w:color="auto"/>
        <w:left w:val="none" w:sz="0" w:space="0" w:color="auto"/>
        <w:bottom w:val="none" w:sz="0" w:space="0" w:color="auto"/>
        <w:right w:val="none" w:sz="0" w:space="0" w:color="auto"/>
      </w:divBdr>
    </w:div>
    <w:div w:id="1649747365">
      <w:bodyDiv w:val="1"/>
      <w:marLeft w:val="0"/>
      <w:marRight w:val="0"/>
      <w:marTop w:val="0"/>
      <w:marBottom w:val="0"/>
      <w:divBdr>
        <w:top w:val="none" w:sz="0" w:space="0" w:color="auto"/>
        <w:left w:val="none" w:sz="0" w:space="0" w:color="auto"/>
        <w:bottom w:val="none" w:sz="0" w:space="0" w:color="auto"/>
        <w:right w:val="none" w:sz="0" w:space="0" w:color="auto"/>
      </w:divBdr>
      <w:divsChild>
        <w:div w:id="1396321145">
          <w:marLeft w:val="0"/>
          <w:marRight w:val="0"/>
          <w:marTop w:val="0"/>
          <w:marBottom w:val="0"/>
          <w:divBdr>
            <w:top w:val="none" w:sz="0" w:space="0" w:color="auto"/>
            <w:left w:val="none" w:sz="0" w:space="0" w:color="auto"/>
            <w:bottom w:val="none" w:sz="0" w:space="0" w:color="auto"/>
            <w:right w:val="none" w:sz="0" w:space="0" w:color="auto"/>
          </w:divBdr>
        </w:div>
        <w:div w:id="1624192877">
          <w:marLeft w:val="0"/>
          <w:marRight w:val="0"/>
          <w:marTop w:val="0"/>
          <w:marBottom w:val="0"/>
          <w:divBdr>
            <w:top w:val="none" w:sz="0" w:space="0" w:color="auto"/>
            <w:left w:val="none" w:sz="0" w:space="0" w:color="auto"/>
            <w:bottom w:val="none" w:sz="0" w:space="0" w:color="auto"/>
            <w:right w:val="none" w:sz="0" w:space="0" w:color="auto"/>
          </w:divBdr>
        </w:div>
      </w:divsChild>
    </w:div>
    <w:div w:id="1724475670">
      <w:bodyDiv w:val="1"/>
      <w:marLeft w:val="0"/>
      <w:marRight w:val="0"/>
      <w:marTop w:val="0"/>
      <w:marBottom w:val="0"/>
      <w:divBdr>
        <w:top w:val="none" w:sz="0" w:space="0" w:color="auto"/>
        <w:left w:val="none" w:sz="0" w:space="0" w:color="auto"/>
        <w:bottom w:val="none" w:sz="0" w:space="0" w:color="auto"/>
        <w:right w:val="none" w:sz="0" w:space="0" w:color="auto"/>
      </w:divBdr>
    </w:div>
    <w:div w:id="1881934761">
      <w:bodyDiv w:val="1"/>
      <w:marLeft w:val="0"/>
      <w:marRight w:val="0"/>
      <w:marTop w:val="0"/>
      <w:marBottom w:val="0"/>
      <w:divBdr>
        <w:top w:val="none" w:sz="0" w:space="0" w:color="auto"/>
        <w:left w:val="none" w:sz="0" w:space="0" w:color="auto"/>
        <w:bottom w:val="none" w:sz="0" w:space="0" w:color="auto"/>
        <w:right w:val="none" w:sz="0" w:space="0" w:color="auto"/>
      </w:divBdr>
      <w:divsChild>
        <w:div w:id="1608195587">
          <w:marLeft w:val="0"/>
          <w:marRight w:val="0"/>
          <w:marTop w:val="0"/>
          <w:marBottom w:val="0"/>
          <w:divBdr>
            <w:top w:val="none" w:sz="0" w:space="0" w:color="auto"/>
            <w:left w:val="none" w:sz="0" w:space="0" w:color="auto"/>
            <w:bottom w:val="none" w:sz="0" w:space="0" w:color="auto"/>
            <w:right w:val="none" w:sz="0" w:space="0" w:color="auto"/>
          </w:divBdr>
          <w:divsChild>
            <w:div w:id="871109572">
              <w:marLeft w:val="0"/>
              <w:marRight w:val="0"/>
              <w:marTop w:val="0"/>
              <w:marBottom w:val="0"/>
              <w:divBdr>
                <w:top w:val="none" w:sz="0" w:space="0" w:color="auto"/>
                <w:left w:val="none" w:sz="0" w:space="0" w:color="auto"/>
                <w:bottom w:val="none" w:sz="0" w:space="0" w:color="auto"/>
                <w:right w:val="none" w:sz="0" w:space="0" w:color="auto"/>
              </w:divBdr>
              <w:divsChild>
                <w:div w:id="323971704">
                  <w:marLeft w:val="0"/>
                  <w:marRight w:val="0"/>
                  <w:marTop w:val="0"/>
                  <w:marBottom w:val="0"/>
                  <w:divBdr>
                    <w:top w:val="none" w:sz="0" w:space="0" w:color="auto"/>
                    <w:left w:val="none" w:sz="0" w:space="0" w:color="auto"/>
                    <w:bottom w:val="none" w:sz="0" w:space="0" w:color="auto"/>
                    <w:right w:val="none" w:sz="0" w:space="0" w:color="auto"/>
                  </w:divBdr>
                  <w:divsChild>
                    <w:div w:id="1553158150">
                      <w:marLeft w:val="0"/>
                      <w:marRight w:val="0"/>
                      <w:marTop w:val="0"/>
                      <w:marBottom w:val="0"/>
                      <w:divBdr>
                        <w:top w:val="none" w:sz="0" w:space="0" w:color="auto"/>
                        <w:left w:val="none" w:sz="0" w:space="0" w:color="auto"/>
                        <w:bottom w:val="none" w:sz="0" w:space="0" w:color="auto"/>
                        <w:right w:val="none" w:sz="0" w:space="0" w:color="auto"/>
                      </w:divBdr>
                      <w:divsChild>
                        <w:div w:id="661549376">
                          <w:marLeft w:val="0"/>
                          <w:marRight w:val="0"/>
                          <w:marTop w:val="0"/>
                          <w:marBottom w:val="0"/>
                          <w:divBdr>
                            <w:top w:val="none" w:sz="0" w:space="0" w:color="auto"/>
                            <w:left w:val="none" w:sz="0" w:space="0" w:color="auto"/>
                            <w:bottom w:val="none" w:sz="0" w:space="0" w:color="auto"/>
                            <w:right w:val="none" w:sz="0" w:space="0" w:color="auto"/>
                          </w:divBdr>
                          <w:divsChild>
                            <w:div w:id="1207061924">
                              <w:marLeft w:val="-240"/>
                              <w:marRight w:val="-120"/>
                              <w:marTop w:val="0"/>
                              <w:marBottom w:val="0"/>
                              <w:divBdr>
                                <w:top w:val="none" w:sz="0" w:space="0" w:color="auto"/>
                                <w:left w:val="none" w:sz="0" w:space="0" w:color="auto"/>
                                <w:bottom w:val="none" w:sz="0" w:space="0" w:color="auto"/>
                                <w:right w:val="none" w:sz="0" w:space="0" w:color="auto"/>
                              </w:divBdr>
                              <w:divsChild>
                                <w:div w:id="1212300888">
                                  <w:marLeft w:val="0"/>
                                  <w:marRight w:val="0"/>
                                  <w:marTop w:val="0"/>
                                  <w:marBottom w:val="60"/>
                                  <w:divBdr>
                                    <w:top w:val="none" w:sz="0" w:space="0" w:color="auto"/>
                                    <w:left w:val="none" w:sz="0" w:space="0" w:color="auto"/>
                                    <w:bottom w:val="none" w:sz="0" w:space="0" w:color="auto"/>
                                    <w:right w:val="none" w:sz="0" w:space="0" w:color="auto"/>
                                  </w:divBdr>
                                  <w:divsChild>
                                    <w:div w:id="657148088">
                                      <w:marLeft w:val="0"/>
                                      <w:marRight w:val="0"/>
                                      <w:marTop w:val="0"/>
                                      <w:marBottom w:val="0"/>
                                      <w:divBdr>
                                        <w:top w:val="none" w:sz="0" w:space="0" w:color="auto"/>
                                        <w:left w:val="none" w:sz="0" w:space="0" w:color="auto"/>
                                        <w:bottom w:val="none" w:sz="0" w:space="0" w:color="auto"/>
                                        <w:right w:val="none" w:sz="0" w:space="0" w:color="auto"/>
                                      </w:divBdr>
                                      <w:divsChild>
                                        <w:div w:id="1839540868">
                                          <w:marLeft w:val="0"/>
                                          <w:marRight w:val="0"/>
                                          <w:marTop w:val="0"/>
                                          <w:marBottom w:val="0"/>
                                          <w:divBdr>
                                            <w:top w:val="none" w:sz="0" w:space="0" w:color="auto"/>
                                            <w:left w:val="none" w:sz="0" w:space="0" w:color="auto"/>
                                            <w:bottom w:val="none" w:sz="0" w:space="0" w:color="auto"/>
                                            <w:right w:val="none" w:sz="0" w:space="0" w:color="auto"/>
                                          </w:divBdr>
                                          <w:divsChild>
                                            <w:div w:id="1531147532">
                                              <w:marLeft w:val="0"/>
                                              <w:marRight w:val="0"/>
                                              <w:marTop w:val="0"/>
                                              <w:marBottom w:val="0"/>
                                              <w:divBdr>
                                                <w:top w:val="none" w:sz="0" w:space="0" w:color="auto"/>
                                                <w:left w:val="none" w:sz="0" w:space="0" w:color="auto"/>
                                                <w:bottom w:val="none" w:sz="0" w:space="0" w:color="auto"/>
                                                <w:right w:val="none" w:sz="0" w:space="0" w:color="auto"/>
                                              </w:divBdr>
                                              <w:divsChild>
                                                <w:div w:id="184465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7035676">
      <w:bodyDiv w:val="1"/>
      <w:marLeft w:val="0"/>
      <w:marRight w:val="0"/>
      <w:marTop w:val="0"/>
      <w:marBottom w:val="0"/>
      <w:divBdr>
        <w:top w:val="none" w:sz="0" w:space="0" w:color="auto"/>
        <w:left w:val="none" w:sz="0" w:space="0" w:color="auto"/>
        <w:bottom w:val="none" w:sz="0" w:space="0" w:color="auto"/>
        <w:right w:val="none" w:sz="0" w:space="0" w:color="auto"/>
      </w:divBdr>
    </w:div>
    <w:div w:id="1925336334">
      <w:bodyDiv w:val="1"/>
      <w:marLeft w:val="0"/>
      <w:marRight w:val="0"/>
      <w:marTop w:val="0"/>
      <w:marBottom w:val="0"/>
      <w:divBdr>
        <w:top w:val="none" w:sz="0" w:space="0" w:color="auto"/>
        <w:left w:val="none" w:sz="0" w:space="0" w:color="auto"/>
        <w:bottom w:val="none" w:sz="0" w:space="0" w:color="auto"/>
        <w:right w:val="none" w:sz="0" w:space="0" w:color="auto"/>
      </w:divBdr>
    </w:div>
    <w:div w:id="1951889239">
      <w:bodyDiv w:val="1"/>
      <w:marLeft w:val="0"/>
      <w:marRight w:val="0"/>
      <w:marTop w:val="0"/>
      <w:marBottom w:val="0"/>
      <w:divBdr>
        <w:top w:val="none" w:sz="0" w:space="0" w:color="auto"/>
        <w:left w:val="none" w:sz="0" w:space="0" w:color="auto"/>
        <w:bottom w:val="none" w:sz="0" w:space="0" w:color="auto"/>
        <w:right w:val="none" w:sz="0" w:space="0" w:color="auto"/>
      </w:divBdr>
    </w:div>
    <w:div w:id="2076589554">
      <w:bodyDiv w:val="1"/>
      <w:marLeft w:val="0"/>
      <w:marRight w:val="0"/>
      <w:marTop w:val="0"/>
      <w:marBottom w:val="0"/>
      <w:divBdr>
        <w:top w:val="none" w:sz="0" w:space="0" w:color="auto"/>
        <w:left w:val="none" w:sz="0" w:space="0" w:color="auto"/>
        <w:bottom w:val="none" w:sz="0" w:space="0" w:color="auto"/>
        <w:right w:val="none" w:sz="0" w:space="0" w:color="auto"/>
      </w:divBdr>
    </w:div>
    <w:div w:id="2097558299">
      <w:bodyDiv w:val="1"/>
      <w:marLeft w:val="0"/>
      <w:marRight w:val="0"/>
      <w:marTop w:val="0"/>
      <w:marBottom w:val="0"/>
      <w:divBdr>
        <w:top w:val="none" w:sz="0" w:space="0" w:color="auto"/>
        <w:left w:val="none" w:sz="0" w:space="0" w:color="auto"/>
        <w:bottom w:val="none" w:sz="0" w:space="0" w:color="auto"/>
        <w:right w:val="none" w:sz="0" w:space="0" w:color="auto"/>
      </w:divBdr>
      <w:divsChild>
        <w:div w:id="759519516">
          <w:marLeft w:val="0"/>
          <w:marRight w:val="0"/>
          <w:marTop w:val="0"/>
          <w:marBottom w:val="0"/>
          <w:divBdr>
            <w:top w:val="none" w:sz="0" w:space="0" w:color="auto"/>
            <w:left w:val="none" w:sz="0" w:space="0" w:color="auto"/>
            <w:bottom w:val="none" w:sz="0" w:space="0" w:color="auto"/>
            <w:right w:val="none" w:sz="0" w:space="0" w:color="auto"/>
          </w:divBdr>
          <w:divsChild>
            <w:div w:id="1295064220">
              <w:marLeft w:val="0"/>
              <w:marRight w:val="0"/>
              <w:marTop w:val="0"/>
              <w:marBottom w:val="0"/>
              <w:divBdr>
                <w:top w:val="none" w:sz="0" w:space="0" w:color="auto"/>
                <w:left w:val="none" w:sz="0" w:space="0" w:color="auto"/>
                <w:bottom w:val="none" w:sz="0" w:space="0" w:color="auto"/>
                <w:right w:val="none" w:sz="0" w:space="0" w:color="auto"/>
              </w:divBdr>
              <w:divsChild>
                <w:div w:id="1951669492">
                  <w:marLeft w:val="0"/>
                  <w:marRight w:val="0"/>
                  <w:marTop w:val="0"/>
                  <w:marBottom w:val="0"/>
                  <w:divBdr>
                    <w:top w:val="none" w:sz="0" w:space="0" w:color="auto"/>
                    <w:left w:val="none" w:sz="0" w:space="0" w:color="auto"/>
                    <w:bottom w:val="none" w:sz="0" w:space="0" w:color="auto"/>
                    <w:right w:val="none" w:sz="0" w:space="0" w:color="auto"/>
                  </w:divBdr>
                  <w:divsChild>
                    <w:div w:id="1834905861">
                      <w:marLeft w:val="0"/>
                      <w:marRight w:val="0"/>
                      <w:marTop w:val="0"/>
                      <w:marBottom w:val="0"/>
                      <w:divBdr>
                        <w:top w:val="none" w:sz="0" w:space="0" w:color="auto"/>
                        <w:left w:val="none" w:sz="0" w:space="0" w:color="auto"/>
                        <w:bottom w:val="none" w:sz="0" w:space="0" w:color="auto"/>
                        <w:right w:val="none" w:sz="0" w:space="0" w:color="auto"/>
                      </w:divBdr>
                      <w:divsChild>
                        <w:div w:id="1615163513">
                          <w:marLeft w:val="0"/>
                          <w:marRight w:val="0"/>
                          <w:marTop w:val="0"/>
                          <w:marBottom w:val="0"/>
                          <w:divBdr>
                            <w:top w:val="none" w:sz="0" w:space="0" w:color="auto"/>
                            <w:left w:val="none" w:sz="0" w:space="0" w:color="auto"/>
                            <w:bottom w:val="none" w:sz="0" w:space="0" w:color="auto"/>
                            <w:right w:val="none" w:sz="0" w:space="0" w:color="auto"/>
                          </w:divBdr>
                          <w:divsChild>
                            <w:div w:id="1984895153">
                              <w:marLeft w:val="-240"/>
                              <w:marRight w:val="-120"/>
                              <w:marTop w:val="0"/>
                              <w:marBottom w:val="0"/>
                              <w:divBdr>
                                <w:top w:val="none" w:sz="0" w:space="0" w:color="auto"/>
                                <w:left w:val="none" w:sz="0" w:space="0" w:color="auto"/>
                                <w:bottom w:val="none" w:sz="0" w:space="0" w:color="auto"/>
                                <w:right w:val="none" w:sz="0" w:space="0" w:color="auto"/>
                              </w:divBdr>
                              <w:divsChild>
                                <w:div w:id="1170410810">
                                  <w:marLeft w:val="0"/>
                                  <w:marRight w:val="0"/>
                                  <w:marTop w:val="0"/>
                                  <w:marBottom w:val="60"/>
                                  <w:divBdr>
                                    <w:top w:val="none" w:sz="0" w:space="0" w:color="auto"/>
                                    <w:left w:val="none" w:sz="0" w:space="0" w:color="auto"/>
                                    <w:bottom w:val="none" w:sz="0" w:space="0" w:color="auto"/>
                                    <w:right w:val="none" w:sz="0" w:space="0" w:color="auto"/>
                                  </w:divBdr>
                                  <w:divsChild>
                                    <w:div w:id="58528401">
                                      <w:marLeft w:val="0"/>
                                      <w:marRight w:val="0"/>
                                      <w:marTop w:val="0"/>
                                      <w:marBottom w:val="0"/>
                                      <w:divBdr>
                                        <w:top w:val="none" w:sz="0" w:space="0" w:color="auto"/>
                                        <w:left w:val="none" w:sz="0" w:space="0" w:color="auto"/>
                                        <w:bottom w:val="none" w:sz="0" w:space="0" w:color="auto"/>
                                        <w:right w:val="none" w:sz="0" w:space="0" w:color="auto"/>
                                      </w:divBdr>
                                      <w:divsChild>
                                        <w:div w:id="372458781">
                                          <w:marLeft w:val="0"/>
                                          <w:marRight w:val="0"/>
                                          <w:marTop w:val="0"/>
                                          <w:marBottom w:val="0"/>
                                          <w:divBdr>
                                            <w:top w:val="none" w:sz="0" w:space="0" w:color="auto"/>
                                            <w:left w:val="none" w:sz="0" w:space="0" w:color="auto"/>
                                            <w:bottom w:val="none" w:sz="0" w:space="0" w:color="auto"/>
                                            <w:right w:val="none" w:sz="0" w:space="0" w:color="auto"/>
                                          </w:divBdr>
                                          <w:divsChild>
                                            <w:div w:id="1263760753">
                                              <w:marLeft w:val="0"/>
                                              <w:marRight w:val="0"/>
                                              <w:marTop w:val="0"/>
                                              <w:marBottom w:val="0"/>
                                              <w:divBdr>
                                                <w:top w:val="none" w:sz="0" w:space="0" w:color="auto"/>
                                                <w:left w:val="none" w:sz="0" w:space="0" w:color="auto"/>
                                                <w:bottom w:val="none" w:sz="0" w:space="0" w:color="auto"/>
                                                <w:right w:val="none" w:sz="0" w:space="0" w:color="auto"/>
                                              </w:divBdr>
                                              <w:divsChild>
                                                <w:div w:id="174321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8532252">
          <w:marLeft w:val="0"/>
          <w:marRight w:val="0"/>
          <w:marTop w:val="0"/>
          <w:marBottom w:val="0"/>
          <w:divBdr>
            <w:top w:val="none" w:sz="0" w:space="0" w:color="auto"/>
            <w:left w:val="none" w:sz="0" w:space="0" w:color="auto"/>
            <w:bottom w:val="none" w:sz="0" w:space="0" w:color="auto"/>
            <w:right w:val="none" w:sz="0" w:space="0" w:color="auto"/>
          </w:divBdr>
          <w:divsChild>
            <w:div w:id="770274326">
              <w:marLeft w:val="0"/>
              <w:marRight w:val="0"/>
              <w:marTop w:val="0"/>
              <w:marBottom w:val="0"/>
              <w:divBdr>
                <w:top w:val="none" w:sz="0" w:space="0" w:color="auto"/>
                <w:left w:val="none" w:sz="0" w:space="0" w:color="auto"/>
                <w:bottom w:val="none" w:sz="0" w:space="0" w:color="auto"/>
                <w:right w:val="none" w:sz="0" w:space="0" w:color="auto"/>
              </w:divBdr>
              <w:divsChild>
                <w:div w:id="776364053">
                  <w:marLeft w:val="0"/>
                  <w:marRight w:val="0"/>
                  <w:marTop w:val="0"/>
                  <w:marBottom w:val="0"/>
                  <w:divBdr>
                    <w:top w:val="none" w:sz="0" w:space="0" w:color="auto"/>
                    <w:left w:val="none" w:sz="0" w:space="0" w:color="auto"/>
                    <w:bottom w:val="none" w:sz="0" w:space="0" w:color="auto"/>
                    <w:right w:val="none" w:sz="0" w:space="0" w:color="auto"/>
                  </w:divBdr>
                  <w:divsChild>
                    <w:div w:id="1035076850">
                      <w:marLeft w:val="0"/>
                      <w:marRight w:val="0"/>
                      <w:marTop w:val="0"/>
                      <w:marBottom w:val="0"/>
                      <w:divBdr>
                        <w:top w:val="none" w:sz="0" w:space="0" w:color="auto"/>
                        <w:left w:val="none" w:sz="0" w:space="0" w:color="auto"/>
                        <w:bottom w:val="none" w:sz="0" w:space="0" w:color="auto"/>
                        <w:right w:val="none" w:sz="0" w:space="0" w:color="auto"/>
                      </w:divBdr>
                      <w:divsChild>
                        <w:div w:id="72817921">
                          <w:marLeft w:val="0"/>
                          <w:marRight w:val="0"/>
                          <w:marTop w:val="0"/>
                          <w:marBottom w:val="0"/>
                          <w:divBdr>
                            <w:top w:val="none" w:sz="0" w:space="0" w:color="auto"/>
                            <w:left w:val="none" w:sz="0" w:space="0" w:color="auto"/>
                            <w:bottom w:val="none" w:sz="0" w:space="0" w:color="auto"/>
                            <w:right w:val="none" w:sz="0" w:space="0" w:color="auto"/>
                          </w:divBdr>
                          <w:divsChild>
                            <w:div w:id="1536891211">
                              <w:marLeft w:val="0"/>
                              <w:marRight w:val="120"/>
                              <w:marTop w:val="0"/>
                              <w:marBottom w:val="0"/>
                              <w:divBdr>
                                <w:top w:val="none" w:sz="0" w:space="0" w:color="auto"/>
                                <w:left w:val="none" w:sz="0" w:space="0" w:color="auto"/>
                                <w:bottom w:val="none" w:sz="0" w:space="0" w:color="auto"/>
                                <w:right w:val="none" w:sz="0" w:space="0" w:color="auto"/>
                              </w:divBdr>
                              <w:divsChild>
                                <w:div w:id="619186796">
                                  <w:marLeft w:val="-300"/>
                                  <w:marRight w:val="0"/>
                                  <w:marTop w:val="0"/>
                                  <w:marBottom w:val="0"/>
                                  <w:divBdr>
                                    <w:top w:val="none" w:sz="0" w:space="0" w:color="auto"/>
                                    <w:left w:val="none" w:sz="0" w:space="0" w:color="auto"/>
                                    <w:bottom w:val="none" w:sz="0" w:space="0" w:color="auto"/>
                                    <w:right w:val="none" w:sz="0" w:space="0" w:color="auto"/>
                                  </w:divBdr>
                                </w:div>
                              </w:divsChild>
                            </w:div>
                            <w:div w:id="257832971">
                              <w:marLeft w:val="-240"/>
                              <w:marRight w:val="-120"/>
                              <w:marTop w:val="0"/>
                              <w:marBottom w:val="0"/>
                              <w:divBdr>
                                <w:top w:val="none" w:sz="0" w:space="0" w:color="auto"/>
                                <w:left w:val="none" w:sz="0" w:space="0" w:color="auto"/>
                                <w:bottom w:val="none" w:sz="0" w:space="0" w:color="auto"/>
                                <w:right w:val="none" w:sz="0" w:space="0" w:color="auto"/>
                              </w:divBdr>
                              <w:divsChild>
                                <w:div w:id="687609988">
                                  <w:marLeft w:val="0"/>
                                  <w:marRight w:val="0"/>
                                  <w:marTop w:val="0"/>
                                  <w:marBottom w:val="60"/>
                                  <w:divBdr>
                                    <w:top w:val="none" w:sz="0" w:space="0" w:color="auto"/>
                                    <w:left w:val="none" w:sz="0" w:space="0" w:color="auto"/>
                                    <w:bottom w:val="none" w:sz="0" w:space="0" w:color="auto"/>
                                    <w:right w:val="none" w:sz="0" w:space="0" w:color="auto"/>
                                  </w:divBdr>
                                  <w:divsChild>
                                    <w:div w:id="954798189">
                                      <w:marLeft w:val="0"/>
                                      <w:marRight w:val="0"/>
                                      <w:marTop w:val="0"/>
                                      <w:marBottom w:val="0"/>
                                      <w:divBdr>
                                        <w:top w:val="none" w:sz="0" w:space="0" w:color="auto"/>
                                        <w:left w:val="none" w:sz="0" w:space="0" w:color="auto"/>
                                        <w:bottom w:val="none" w:sz="0" w:space="0" w:color="auto"/>
                                        <w:right w:val="none" w:sz="0" w:space="0" w:color="auto"/>
                                      </w:divBdr>
                                      <w:divsChild>
                                        <w:div w:id="1883319784">
                                          <w:marLeft w:val="0"/>
                                          <w:marRight w:val="0"/>
                                          <w:marTop w:val="0"/>
                                          <w:marBottom w:val="0"/>
                                          <w:divBdr>
                                            <w:top w:val="none" w:sz="0" w:space="0" w:color="auto"/>
                                            <w:left w:val="none" w:sz="0" w:space="0" w:color="auto"/>
                                            <w:bottom w:val="none" w:sz="0" w:space="0" w:color="auto"/>
                                            <w:right w:val="none" w:sz="0" w:space="0" w:color="auto"/>
                                          </w:divBdr>
                                          <w:divsChild>
                                            <w:div w:id="1148864066">
                                              <w:marLeft w:val="0"/>
                                              <w:marRight w:val="0"/>
                                              <w:marTop w:val="0"/>
                                              <w:marBottom w:val="0"/>
                                              <w:divBdr>
                                                <w:top w:val="none" w:sz="0" w:space="0" w:color="auto"/>
                                                <w:left w:val="none" w:sz="0" w:space="0" w:color="auto"/>
                                                <w:bottom w:val="none" w:sz="0" w:space="0" w:color="auto"/>
                                                <w:right w:val="none" w:sz="0" w:space="0" w:color="auto"/>
                                              </w:divBdr>
                                              <w:divsChild>
                                                <w:div w:id="166076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rveymonkey.com/r/BMVAWA2025Day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wgtrainings.com/home-noojimo-iwewin-2026" TargetMode="External"/><Relationship Id="rId5" Type="http://schemas.openxmlformats.org/officeDocument/2006/relationships/webSettings" Target="webSettings.xml"/><Relationship Id="rId10" Type="http://schemas.openxmlformats.org/officeDocument/2006/relationships/hyperlink" Target="https://www.surveymonkey.com/r/BMVAWA2025Day3" TargetMode="External"/><Relationship Id="rId4" Type="http://schemas.openxmlformats.org/officeDocument/2006/relationships/settings" Target="settings.xml"/><Relationship Id="rId9" Type="http://schemas.openxmlformats.org/officeDocument/2006/relationships/hyperlink" Target="https://www.surveymonkey.com/r/BMVAWA2025Day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5B780-4B12-2542-878B-28C8265BB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2251</Words>
  <Characters>12832</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Addie Smith</dc:creator>
  <cp:keywords/>
  <dc:description/>
  <cp:lastModifiedBy>Lauren Weins</cp:lastModifiedBy>
  <cp:revision>3</cp:revision>
  <cp:lastPrinted>2022-07-11T19:24:00Z</cp:lastPrinted>
  <dcterms:created xsi:type="dcterms:W3CDTF">2026-09-02T21:21:00Z</dcterms:created>
  <dcterms:modified xsi:type="dcterms:W3CDTF">2026-09-02T21:23:00Z</dcterms:modified>
</cp:coreProperties>
</file>